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D7" w:rsidRPr="00290FD7" w:rsidRDefault="00290FD7" w:rsidP="00290FD7">
      <w:pPr>
        <w:shd w:val="clear" w:color="auto" w:fill="FFFFFF"/>
        <w:spacing w:after="0" w:line="240" w:lineRule="auto"/>
        <w:rPr>
          <w:rFonts w:ascii="Arial" w:eastAsia="Times New Roman" w:hAnsi="Arial" w:cs="Arial"/>
          <w:b/>
          <w:color w:val="222222"/>
          <w:lang w:val="es-ES"/>
        </w:rPr>
      </w:pPr>
      <w:bookmarkStart w:id="0" w:name="_GoBack"/>
      <w:bookmarkEnd w:id="0"/>
      <w:r w:rsidRPr="00290FD7">
        <w:rPr>
          <w:rFonts w:ascii="Arial" w:eastAsia="Times New Roman" w:hAnsi="Arial" w:cs="Arial"/>
          <w:b/>
          <w:color w:val="222222"/>
          <w:lang w:val="es-ES"/>
        </w:rPr>
        <w:t xml:space="preserve">Grupo de Trabajo sobre Detenciones Arbitrarias de la ONU,  18 septiembre 2018  </w:t>
      </w:r>
    </w:p>
    <w:p w:rsidR="00290FD7" w:rsidRDefault="00290FD7" w:rsidP="00290FD7">
      <w:pPr>
        <w:shd w:val="clear" w:color="auto" w:fill="FFFFFF"/>
        <w:spacing w:after="0" w:line="240" w:lineRule="auto"/>
        <w:rPr>
          <w:rFonts w:ascii="Arial" w:eastAsia="Times New Roman" w:hAnsi="Arial" w:cs="Arial"/>
          <w:color w:val="222222"/>
          <w:lang w:val="es-ES"/>
        </w:rPr>
      </w:pPr>
    </w:p>
    <w:p w:rsidR="00290FD7" w:rsidRPr="00290FD7" w:rsidRDefault="00290FD7" w:rsidP="00290FD7">
      <w:pPr>
        <w:shd w:val="clear" w:color="auto" w:fill="FFFFFF"/>
        <w:spacing w:after="0" w:line="240" w:lineRule="auto"/>
        <w:rPr>
          <w:rFonts w:ascii="Arial" w:eastAsia="Times New Roman" w:hAnsi="Arial" w:cs="Arial"/>
          <w:color w:val="222222"/>
          <w:lang w:val="es-ES"/>
        </w:rPr>
      </w:pPr>
    </w:p>
    <w:p w:rsidR="00290FD7" w:rsidRPr="00290FD7" w:rsidRDefault="00290FD7" w:rsidP="00290FD7">
      <w:pPr>
        <w:shd w:val="clear" w:color="auto" w:fill="FFFFFF"/>
        <w:spacing w:after="0" w:line="240" w:lineRule="auto"/>
        <w:rPr>
          <w:rFonts w:ascii="Arial" w:eastAsia="Times New Roman" w:hAnsi="Arial" w:cs="Arial"/>
          <w:color w:val="000000"/>
          <w:shd w:val="clear" w:color="auto" w:fill="FFFFFF"/>
          <w:lang w:val="es-ES"/>
        </w:rPr>
      </w:pPr>
      <w:r w:rsidRPr="00290FD7">
        <w:rPr>
          <w:rFonts w:ascii="Arial" w:eastAsia="Times New Roman" w:hAnsi="Arial" w:cs="Arial"/>
          <w:i/>
          <w:iCs/>
          <w:color w:val="000000"/>
          <w:shd w:val="clear" w:color="auto" w:fill="FFFFFF"/>
          <w:lang w:val="es-ES"/>
        </w:rPr>
        <w:t>Señor Presidente,</w:t>
      </w:r>
    </w:p>
    <w:p w:rsidR="00290FD7" w:rsidRPr="00290FD7" w:rsidRDefault="00290FD7" w:rsidP="00290FD7">
      <w:pPr>
        <w:shd w:val="clear" w:color="auto" w:fill="FFFFFF"/>
        <w:spacing w:after="0" w:line="240" w:lineRule="auto"/>
        <w:rPr>
          <w:rFonts w:ascii="Arial" w:eastAsia="Times New Roman" w:hAnsi="Arial" w:cs="Arial"/>
          <w:color w:val="000000"/>
          <w:shd w:val="clear" w:color="auto" w:fill="FFFFFF"/>
          <w:lang w:val="es-ES"/>
        </w:rPr>
      </w:pPr>
    </w:p>
    <w:p w:rsidR="00290FD7" w:rsidRPr="00290FD7" w:rsidRDefault="00290FD7" w:rsidP="00290FD7">
      <w:pPr>
        <w:shd w:val="clear" w:color="auto" w:fill="FFFFFF"/>
        <w:spacing w:after="0" w:line="240" w:lineRule="auto"/>
        <w:rPr>
          <w:rFonts w:ascii="Arial" w:eastAsia="Times New Roman" w:hAnsi="Arial" w:cs="Arial"/>
          <w:color w:val="000000"/>
          <w:shd w:val="clear" w:color="auto" w:fill="FFFFFF"/>
          <w:lang w:val="es-ES"/>
        </w:rPr>
      </w:pPr>
      <w:r w:rsidRPr="00290FD7">
        <w:rPr>
          <w:rFonts w:ascii="Arial" w:eastAsia="Times New Roman" w:hAnsi="Arial" w:cs="Arial"/>
          <w:i/>
          <w:iCs/>
          <w:color w:val="000000"/>
          <w:shd w:val="clear" w:color="auto" w:fill="FFFFFF"/>
          <w:lang w:val="es-ES"/>
        </w:rPr>
        <w:t>Apreciamos la atención continua del Grupo de Trabajo sobre detenciones arbitrarias al tema de detención arbitraria en Venezuela, incluso contra personas defensoras de derechos humanos.</w:t>
      </w:r>
    </w:p>
    <w:p w:rsidR="00290FD7" w:rsidRPr="00290FD7" w:rsidRDefault="00290FD7" w:rsidP="00290FD7">
      <w:pPr>
        <w:shd w:val="clear" w:color="auto" w:fill="FFFFFF"/>
        <w:spacing w:after="0" w:line="240" w:lineRule="auto"/>
        <w:rPr>
          <w:rFonts w:ascii="Arial" w:eastAsia="Times New Roman" w:hAnsi="Arial" w:cs="Arial"/>
          <w:color w:val="000000"/>
          <w:shd w:val="clear" w:color="auto" w:fill="FFFFFF"/>
          <w:lang w:val="es-ES"/>
        </w:rPr>
      </w:pP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i/>
          <w:iCs/>
          <w:color w:val="000000"/>
          <w:shd w:val="clear" w:color="auto" w:fill="FFFFFF"/>
          <w:lang w:val="es-ES"/>
        </w:rPr>
        <w:t xml:space="preserve">Como demuestra el último informe de ACNUDH sobre Venezuela, se han visto especialmente afectados defensores de Derechos Humanos, adolescentes, activistas sociales, estudiantes, académicos, periodistas, </w:t>
      </w:r>
      <w:proofErr w:type="spellStart"/>
      <w:r w:rsidRPr="00290FD7">
        <w:rPr>
          <w:rFonts w:ascii="Arial" w:eastAsia="Times New Roman" w:hAnsi="Arial" w:cs="Arial"/>
          <w:i/>
          <w:iCs/>
          <w:color w:val="000000"/>
          <w:shd w:val="clear" w:color="auto" w:fill="FFFFFF"/>
          <w:lang w:val="es-ES"/>
        </w:rPr>
        <w:t>infociudadanos</w:t>
      </w:r>
      <w:proofErr w:type="spellEnd"/>
      <w:r w:rsidRPr="00290FD7">
        <w:rPr>
          <w:rFonts w:ascii="Arial" w:eastAsia="Times New Roman" w:hAnsi="Arial" w:cs="Arial"/>
          <w:i/>
          <w:iCs/>
          <w:color w:val="000000"/>
          <w:shd w:val="clear" w:color="auto" w:fill="FFFFFF"/>
          <w:lang w:val="es-ES"/>
        </w:rPr>
        <w:t>, políticos entre otros contra quienes se utilizó la detención como principal herramienta para intimidar, reprimir e inhibir al resto de la sociedad. </w:t>
      </w:r>
    </w:p>
    <w:p w:rsidR="00290FD7" w:rsidRPr="00290FD7" w:rsidRDefault="00290FD7" w:rsidP="00290FD7">
      <w:pPr>
        <w:shd w:val="clear" w:color="auto" w:fill="FFFFFF"/>
        <w:spacing w:after="0" w:line="240" w:lineRule="auto"/>
        <w:rPr>
          <w:rFonts w:ascii="Arial" w:eastAsia="Times New Roman" w:hAnsi="Arial" w:cs="Arial"/>
          <w:color w:val="222222"/>
          <w:lang w:val="es-ES"/>
        </w:rPr>
      </w:pP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i/>
          <w:iCs/>
          <w:color w:val="000000"/>
          <w:shd w:val="clear" w:color="auto" w:fill="FFFFFF"/>
          <w:lang w:val="es-ES"/>
        </w:rPr>
        <w:t>Las detenciones arbitrarias representan solo una de las violaciones flagrantes de los derechos humanos de las personas defensoras. Entre otras prácticas constatadas se encuentran casos de desaparición forzada, tortura, tratos crueles, inhumanos y degradantes, uso de la justicia militar a civiles, violaciones al debido proceso Y privación ilegítima de la libertad a personas con boleta de excarcelación. </w:t>
      </w:r>
    </w:p>
    <w:p w:rsidR="00290FD7" w:rsidRPr="00290FD7" w:rsidRDefault="00290FD7" w:rsidP="00290FD7">
      <w:pPr>
        <w:shd w:val="clear" w:color="auto" w:fill="FFFFFF"/>
        <w:spacing w:after="0" w:line="240" w:lineRule="auto"/>
        <w:rPr>
          <w:rFonts w:ascii="Arial" w:eastAsia="Times New Roman" w:hAnsi="Arial" w:cs="Arial"/>
          <w:color w:val="222222"/>
          <w:lang w:val="es-ES"/>
        </w:rPr>
      </w:pP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i/>
          <w:iCs/>
          <w:color w:val="000000"/>
          <w:shd w:val="clear" w:color="auto" w:fill="FFFFFF"/>
          <w:lang w:val="es-ES"/>
        </w:rPr>
        <w:t>La criminalización de la disidencia se  ha desarrollado dentro de una política sistemática de persecución y discriminación de la población en general. Todo esto existe dentro un contexto de emergencia humanitaria compleja en Venezuela. Es clara la falta de institucionalidad democrática y el uso de la impunidad como eje transversal frente a estas prácticas.  </w:t>
      </w:r>
    </w:p>
    <w:p w:rsidR="00290FD7" w:rsidRPr="00290FD7" w:rsidRDefault="00290FD7" w:rsidP="00290FD7">
      <w:pPr>
        <w:shd w:val="clear" w:color="auto" w:fill="FFFFFF"/>
        <w:spacing w:after="0" w:line="240" w:lineRule="auto"/>
        <w:rPr>
          <w:rFonts w:ascii="Arial" w:eastAsia="Times New Roman" w:hAnsi="Arial" w:cs="Arial"/>
          <w:color w:val="000000"/>
          <w:shd w:val="clear" w:color="auto" w:fill="FFFFFF"/>
          <w:lang w:val="es-ES"/>
        </w:rPr>
      </w:pPr>
    </w:p>
    <w:p w:rsidR="00290FD7" w:rsidRPr="00290FD7" w:rsidRDefault="00290FD7" w:rsidP="00290FD7">
      <w:pPr>
        <w:shd w:val="clear" w:color="auto" w:fill="FFFFFF"/>
        <w:spacing w:after="0" w:line="240" w:lineRule="auto"/>
        <w:rPr>
          <w:rFonts w:ascii="Arial" w:eastAsia="Times New Roman" w:hAnsi="Arial" w:cs="Arial"/>
          <w:color w:val="000000"/>
          <w:shd w:val="clear" w:color="auto" w:fill="FFFFFF"/>
          <w:lang w:val="es-ES"/>
        </w:rPr>
      </w:pPr>
      <w:r w:rsidRPr="00290FD7">
        <w:rPr>
          <w:rFonts w:ascii="Arial" w:eastAsia="Times New Roman" w:hAnsi="Arial" w:cs="Arial"/>
          <w:i/>
          <w:iCs/>
          <w:color w:val="000000"/>
          <w:shd w:val="clear" w:color="auto" w:fill="FFFFFF"/>
          <w:lang w:val="es-ES"/>
        </w:rPr>
        <w:t>Solicitamos al Grupo de Trabajo de hacer seguimiento a su solicitud de visita a Venezuela, y al Estado venezolano a aceptar y facilitar esa visita.</w:t>
      </w:r>
    </w:p>
    <w:p w:rsidR="00290FD7" w:rsidRPr="00290FD7" w:rsidRDefault="00290FD7" w:rsidP="00290FD7">
      <w:pPr>
        <w:shd w:val="clear" w:color="auto" w:fill="FFFFFF"/>
        <w:spacing w:after="0" w:line="240" w:lineRule="auto"/>
        <w:rPr>
          <w:rFonts w:ascii="Arial" w:eastAsia="Times New Roman" w:hAnsi="Arial" w:cs="Arial"/>
          <w:color w:val="000000"/>
          <w:shd w:val="clear" w:color="auto" w:fill="FFFFFF"/>
          <w:lang w:val="es-ES"/>
        </w:rPr>
      </w:pPr>
    </w:p>
    <w:p w:rsidR="00290FD7" w:rsidRPr="00290FD7" w:rsidRDefault="00290FD7" w:rsidP="00290FD7">
      <w:pPr>
        <w:shd w:val="clear" w:color="auto" w:fill="FFFFFF"/>
        <w:spacing w:after="0" w:line="240" w:lineRule="auto"/>
        <w:rPr>
          <w:rFonts w:ascii="Arial" w:eastAsia="Times New Roman" w:hAnsi="Arial" w:cs="Arial"/>
          <w:color w:val="000000"/>
          <w:shd w:val="clear" w:color="auto" w:fill="FFFFFF"/>
          <w:lang w:val="es-ES"/>
        </w:rPr>
      </w:pPr>
      <w:r w:rsidRPr="00290FD7">
        <w:rPr>
          <w:rFonts w:ascii="Arial" w:eastAsia="Times New Roman" w:hAnsi="Arial" w:cs="Arial"/>
          <w:i/>
          <w:iCs/>
          <w:color w:val="000000"/>
          <w:shd w:val="clear" w:color="auto" w:fill="FFFFFF"/>
          <w:lang w:val="es-ES"/>
        </w:rPr>
        <w:t>Muchas gracias.</w:t>
      </w:r>
    </w:p>
    <w:p w:rsidR="00843B4C" w:rsidRPr="00290FD7" w:rsidRDefault="00843B4C" w:rsidP="00843B4C">
      <w:pPr>
        <w:pStyle w:val="NormalWeb"/>
        <w:shd w:val="clear" w:color="auto" w:fill="FFFFFF"/>
        <w:spacing w:before="0" w:beforeAutospacing="0" w:after="300" w:afterAutospacing="0"/>
        <w:rPr>
          <w:rFonts w:ascii="Lato" w:hAnsi="Lato"/>
          <w:color w:val="FF0000"/>
          <w:sz w:val="22"/>
          <w:szCs w:val="22"/>
          <w:lang w:val="es-ES"/>
        </w:rPr>
      </w:pPr>
      <w:r w:rsidRPr="00290FD7">
        <w:rPr>
          <w:rFonts w:ascii="Lato" w:hAnsi="Lato"/>
          <w:color w:val="FF0000"/>
          <w:sz w:val="22"/>
          <w:szCs w:val="22"/>
          <w:lang w:val="es-ES"/>
        </w:rPr>
        <w:t> </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br/>
        <w:t>A. C. Consorcio, Desarrollo y Justicia</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t>ACCSI Acción Ciudadana Contra el SIDA </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t>Acción Solidaria</w:t>
      </w:r>
      <w:r w:rsidRPr="00290FD7">
        <w:rPr>
          <w:rFonts w:ascii="Arial" w:eastAsia="Times New Roman" w:hAnsi="Arial" w:cs="Arial"/>
          <w:color w:val="222222"/>
          <w:lang w:val="es-ES"/>
        </w:rPr>
        <w:t> </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t>Aula Abierta</w:t>
      </w:r>
      <w:r w:rsidRPr="00290FD7">
        <w:rPr>
          <w:rFonts w:ascii="Arial" w:eastAsia="Times New Roman" w:hAnsi="Arial" w:cs="Arial"/>
          <w:color w:val="222222"/>
          <w:lang w:val="es-ES"/>
        </w:rPr>
        <w:t> </w:t>
      </w:r>
    </w:p>
    <w:p w:rsidR="00290FD7" w:rsidRPr="00290FD7" w:rsidRDefault="00290FD7" w:rsidP="00290FD7">
      <w:pPr>
        <w:shd w:val="clear" w:color="auto" w:fill="FFFFFF"/>
        <w:spacing w:after="0" w:line="240" w:lineRule="auto"/>
        <w:rPr>
          <w:rFonts w:ascii="Arial" w:eastAsia="Times New Roman" w:hAnsi="Arial" w:cs="Arial"/>
          <w:color w:val="222222"/>
          <w:lang w:val="es-ES"/>
        </w:rPr>
      </w:pPr>
      <w:proofErr w:type="spellStart"/>
      <w:r w:rsidRPr="00290FD7">
        <w:rPr>
          <w:rFonts w:ascii="Arial" w:eastAsia="Times New Roman" w:hAnsi="Arial" w:cs="Arial"/>
          <w:color w:val="222222"/>
          <w:shd w:val="clear" w:color="auto" w:fill="FFFFFF"/>
          <w:lang w:val="es-ES"/>
        </w:rPr>
        <w:t>Cecodap</w:t>
      </w:r>
      <w:proofErr w:type="spellEnd"/>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lang w:val="es-ES"/>
        </w:rPr>
        <w:t>Centro de Derechos Humanos de la Universidad Católica Andrés Bello (CDH-UCAB)</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t>Centro de justicia y paz (CEPAZ)</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t>Centro para la Paz y los Derechos Humanos de la Universidad Central de Venezuela</w:t>
      </w:r>
      <w:r w:rsidRPr="00290FD7">
        <w:rPr>
          <w:rFonts w:ascii="Arial" w:eastAsia="Times New Roman" w:hAnsi="Arial" w:cs="Arial"/>
          <w:color w:val="222222"/>
          <w:lang w:val="es-ES"/>
        </w:rPr>
        <w:t> </w:t>
      </w:r>
      <w:r w:rsidRPr="00290FD7">
        <w:rPr>
          <w:rFonts w:ascii="Arial" w:eastAsia="Times New Roman" w:hAnsi="Arial" w:cs="Arial"/>
          <w:color w:val="222222"/>
          <w:lang w:val="es-ES"/>
        </w:rPr>
        <w:br/>
        <w:t xml:space="preserve">Comisión de Derechos Humanos de la Facultad de Ciencias </w:t>
      </w:r>
      <w:proofErr w:type="spellStart"/>
      <w:r w:rsidRPr="00290FD7">
        <w:rPr>
          <w:rFonts w:ascii="Arial" w:eastAsia="Times New Roman" w:hAnsi="Arial" w:cs="Arial"/>
          <w:color w:val="222222"/>
          <w:lang w:val="es-ES"/>
        </w:rPr>
        <w:t>Juridicas</w:t>
      </w:r>
      <w:proofErr w:type="spellEnd"/>
      <w:r w:rsidRPr="00290FD7">
        <w:rPr>
          <w:rFonts w:ascii="Arial" w:eastAsia="Times New Roman" w:hAnsi="Arial" w:cs="Arial"/>
          <w:color w:val="222222"/>
          <w:lang w:val="es-ES"/>
        </w:rPr>
        <w:t xml:space="preserve"> y Políticas de la Universidad del Zulia</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lang w:val="es-ES"/>
        </w:rPr>
        <w:t>Comisión de Justicia y Paz de la Conferencia Episcopal Venezolana (CEV)</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t>Comité de Familiares de las Víctimas (COFAVIC)</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lang w:val="es-ES"/>
        </w:rPr>
        <w:t>Espacio Público</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hAnsi="Arial" w:cs="Arial"/>
          <w:color w:val="222222"/>
          <w:shd w:val="clear" w:color="auto" w:fill="FFFFFF"/>
          <w:lang w:val="es-ES"/>
        </w:rPr>
        <w:t>Movimiento Vinotinto</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t>Observatorio Venezolano de Conflictividad de Venezuela (OVCS) </w:t>
      </w:r>
    </w:p>
    <w:p w:rsidR="00290FD7" w:rsidRPr="00290FD7" w:rsidRDefault="00290FD7" w:rsidP="00290FD7">
      <w:pPr>
        <w:shd w:val="clear" w:color="auto" w:fill="FFFFFF"/>
        <w:spacing w:after="0" w:line="240" w:lineRule="auto"/>
        <w:rPr>
          <w:rFonts w:ascii="Arial" w:eastAsia="Times New Roman" w:hAnsi="Arial" w:cs="Arial"/>
          <w:color w:val="222222"/>
          <w:lang w:val="es-ES"/>
        </w:rPr>
      </w:pPr>
      <w:r w:rsidRPr="00290FD7">
        <w:rPr>
          <w:rFonts w:ascii="Arial" w:eastAsia="Times New Roman" w:hAnsi="Arial" w:cs="Arial"/>
          <w:color w:val="222222"/>
          <w:shd w:val="clear" w:color="auto" w:fill="FFFFFF"/>
          <w:lang w:val="es-ES"/>
        </w:rPr>
        <w:t>Observatorio Venezolano de Prisiones (OVP)  </w:t>
      </w:r>
    </w:p>
    <w:p w:rsidR="00DD52A3" w:rsidRPr="00290FD7" w:rsidRDefault="00290FD7" w:rsidP="00290FD7">
      <w:pPr>
        <w:shd w:val="clear" w:color="auto" w:fill="FFFFFF"/>
        <w:spacing w:after="0" w:line="240" w:lineRule="auto"/>
        <w:rPr>
          <w:color w:val="FF0000"/>
          <w:lang w:val="es-ES"/>
        </w:rPr>
      </w:pPr>
      <w:r w:rsidRPr="00290FD7">
        <w:rPr>
          <w:rFonts w:ascii="Arial" w:eastAsia="Times New Roman" w:hAnsi="Arial" w:cs="Arial"/>
          <w:color w:val="222222"/>
          <w:shd w:val="clear" w:color="auto" w:fill="FFFFFF"/>
          <w:lang w:val="es-ES"/>
        </w:rPr>
        <w:t>Oficina de Derechos Humanos del Vicariato Apostólico de Puerto Ayacucho</w:t>
      </w:r>
      <w:r w:rsidRPr="00290FD7">
        <w:rPr>
          <w:rFonts w:ascii="Arial" w:eastAsia="Times New Roman" w:hAnsi="Arial" w:cs="Arial"/>
          <w:color w:val="222222"/>
          <w:shd w:val="clear" w:color="auto" w:fill="FFFFFF"/>
          <w:lang w:val="es-ES"/>
        </w:rPr>
        <w:br/>
        <w:t xml:space="preserve">Programa </w:t>
      </w:r>
      <w:proofErr w:type="spellStart"/>
      <w:r w:rsidRPr="00290FD7">
        <w:rPr>
          <w:rFonts w:ascii="Arial" w:eastAsia="Times New Roman" w:hAnsi="Arial" w:cs="Arial"/>
          <w:color w:val="222222"/>
          <w:shd w:val="clear" w:color="auto" w:fill="FFFFFF"/>
          <w:lang w:val="es-ES"/>
        </w:rPr>
        <w:t>Venezonalano</w:t>
      </w:r>
      <w:proofErr w:type="spellEnd"/>
      <w:r w:rsidRPr="00290FD7">
        <w:rPr>
          <w:rFonts w:ascii="Arial" w:eastAsia="Times New Roman" w:hAnsi="Arial" w:cs="Arial"/>
          <w:color w:val="222222"/>
          <w:shd w:val="clear" w:color="auto" w:fill="FFFFFF"/>
          <w:lang w:val="es-ES"/>
        </w:rPr>
        <w:t xml:space="preserve"> de Educación - Acción en Derechos Humanos (Provea)</w:t>
      </w:r>
      <w:r w:rsidRPr="00290FD7">
        <w:rPr>
          <w:rFonts w:ascii="Arial" w:eastAsia="Times New Roman" w:hAnsi="Arial" w:cs="Arial"/>
          <w:color w:val="222222"/>
          <w:lang w:val="es-ES"/>
        </w:rPr>
        <w:t> </w:t>
      </w:r>
    </w:p>
    <w:sectPr w:rsidR="00DD52A3" w:rsidRPr="0029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8C"/>
    <w:rsid w:val="00184548"/>
    <w:rsid w:val="00290FD7"/>
    <w:rsid w:val="002A1193"/>
    <w:rsid w:val="003C7712"/>
    <w:rsid w:val="00430CA6"/>
    <w:rsid w:val="00456B70"/>
    <w:rsid w:val="00471CEB"/>
    <w:rsid w:val="005348B8"/>
    <w:rsid w:val="005C7AE3"/>
    <w:rsid w:val="005D7C99"/>
    <w:rsid w:val="00843B4C"/>
    <w:rsid w:val="008F4F8C"/>
    <w:rsid w:val="009D5CFA"/>
    <w:rsid w:val="00A61CA0"/>
    <w:rsid w:val="00DD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AF13"/>
  <w15:chartTrackingRefBased/>
  <w15:docId w15:val="{FAB2FB2A-6F70-4B7A-849E-AF5C0FDA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71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4F8C"/>
    <w:rPr>
      <w:b/>
      <w:bCs/>
    </w:rPr>
  </w:style>
  <w:style w:type="paragraph" w:styleId="NormalWeb">
    <w:name w:val="Normal (Web)"/>
    <w:basedOn w:val="Normal"/>
    <w:uiPriority w:val="99"/>
    <w:unhideWhenUsed/>
    <w:rsid w:val="00DD52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2A3"/>
    <w:rPr>
      <w:color w:val="0000FF"/>
      <w:u w:val="single"/>
    </w:rPr>
  </w:style>
  <w:style w:type="character" w:customStyle="1" w:styleId="Heading2Char">
    <w:name w:val="Heading 2 Char"/>
    <w:basedOn w:val="DefaultParagraphFont"/>
    <w:link w:val="Heading2"/>
    <w:uiPriority w:val="9"/>
    <w:rsid w:val="00471CE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43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8793">
      <w:bodyDiv w:val="1"/>
      <w:marLeft w:val="0"/>
      <w:marRight w:val="0"/>
      <w:marTop w:val="0"/>
      <w:marBottom w:val="0"/>
      <w:divBdr>
        <w:top w:val="none" w:sz="0" w:space="0" w:color="auto"/>
        <w:left w:val="none" w:sz="0" w:space="0" w:color="auto"/>
        <w:bottom w:val="none" w:sz="0" w:space="0" w:color="auto"/>
        <w:right w:val="none" w:sz="0" w:space="0" w:color="auto"/>
      </w:divBdr>
    </w:div>
    <w:div w:id="1113670769">
      <w:bodyDiv w:val="1"/>
      <w:marLeft w:val="0"/>
      <w:marRight w:val="0"/>
      <w:marTop w:val="0"/>
      <w:marBottom w:val="0"/>
      <w:divBdr>
        <w:top w:val="none" w:sz="0" w:space="0" w:color="auto"/>
        <w:left w:val="none" w:sz="0" w:space="0" w:color="auto"/>
        <w:bottom w:val="none" w:sz="0" w:space="0" w:color="auto"/>
        <w:right w:val="none" w:sz="0" w:space="0" w:color="auto"/>
      </w:divBdr>
      <w:divsChild>
        <w:div w:id="1264267922">
          <w:marLeft w:val="0"/>
          <w:marRight w:val="0"/>
          <w:marTop w:val="0"/>
          <w:marBottom w:val="0"/>
          <w:divBdr>
            <w:top w:val="none" w:sz="0" w:space="0" w:color="auto"/>
            <w:left w:val="none" w:sz="0" w:space="0" w:color="auto"/>
            <w:bottom w:val="none" w:sz="0" w:space="0" w:color="auto"/>
            <w:right w:val="none" w:sz="0" w:space="0" w:color="auto"/>
          </w:divBdr>
        </w:div>
        <w:div w:id="821585435">
          <w:marLeft w:val="0"/>
          <w:marRight w:val="0"/>
          <w:marTop w:val="0"/>
          <w:marBottom w:val="0"/>
          <w:divBdr>
            <w:top w:val="none" w:sz="0" w:space="0" w:color="auto"/>
            <w:left w:val="none" w:sz="0" w:space="0" w:color="auto"/>
            <w:bottom w:val="none" w:sz="0" w:space="0" w:color="auto"/>
            <w:right w:val="none" w:sz="0" w:space="0" w:color="auto"/>
          </w:divBdr>
        </w:div>
        <w:div w:id="1377856504">
          <w:marLeft w:val="0"/>
          <w:marRight w:val="0"/>
          <w:marTop w:val="0"/>
          <w:marBottom w:val="0"/>
          <w:divBdr>
            <w:top w:val="none" w:sz="0" w:space="0" w:color="auto"/>
            <w:left w:val="none" w:sz="0" w:space="0" w:color="auto"/>
            <w:bottom w:val="none" w:sz="0" w:space="0" w:color="auto"/>
            <w:right w:val="none" w:sz="0" w:space="0" w:color="auto"/>
          </w:divBdr>
        </w:div>
      </w:divsChild>
    </w:div>
    <w:div w:id="1149126297">
      <w:bodyDiv w:val="1"/>
      <w:marLeft w:val="0"/>
      <w:marRight w:val="0"/>
      <w:marTop w:val="0"/>
      <w:marBottom w:val="0"/>
      <w:divBdr>
        <w:top w:val="none" w:sz="0" w:space="0" w:color="auto"/>
        <w:left w:val="none" w:sz="0" w:space="0" w:color="auto"/>
        <w:bottom w:val="none" w:sz="0" w:space="0" w:color="auto"/>
        <w:right w:val="none" w:sz="0" w:space="0" w:color="auto"/>
      </w:divBdr>
    </w:div>
    <w:div w:id="1183131756">
      <w:bodyDiv w:val="1"/>
      <w:marLeft w:val="0"/>
      <w:marRight w:val="0"/>
      <w:marTop w:val="0"/>
      <w:marBottom w:val="0"/>
      <w:divBdr>
        <w:top w:val="none" w:sz="0" w:space="0" w:color="auto"/>
        <w:left w:val="none" w:sz="0" w:space="0" w:color="auto"/>
        <w:bottom w:val="none" w:sz="0" w:space="0" w:color="auto"/>
        <w:right w:val="none" w:sz="0" w:space="0" w:color="auto"/>
      </w:divBdr>
      <w:divsChild>
        <w:div w:id="896624385">
          <w:marLeft w:val="0"/>
          <w:marRight w:val="0"/>
          <w:marTop w:val="0"/>
          <w:marBottom w:val="0"/>
          <w:divBdr>
            <w:top w:val="none" w:sz="0" w:space="0" w:color="auto"/>
            <w:left w:val="none" w:sz="0" w:space="0" w:color="auto"/>
            <w:bottom w:val="none" w:sz="0" w:space="0" w:color="auto"/>
            <w:right w:val="none" w:sz="0" w:space="0" w:color="auto"/>
          </w:divBdr>
        </w:div>
      </w:divsChild>
    </w:div>
    <w:div w:id="1859200084">
      <w:bodyDiv w:val="1"/>
      <w:marLeft w:val="0"/>
      <w:marRight w:val="0"/>
      <w:marTop w:val="0"/>
      <w:marBottom w:val="0"/>
      <w:divBdr>
        <w:top w:val="none" w:sz="0" w:space="0" w:color="auto"/>
        <w:left w:val="none" w:sz="0" w:space="0" w:color="auto"/>
        <w:bottom w:val="none" w:sz="0" w:space="0" w:color="auto"/>
        <w:right w:val="none" w:sz="0" w:space="0" w:color="auto"/>
      </w:divBdr>
    </w:div>
    <w:div w:id="1930766965">
      <w:bodyDiv w:val="1"/>
      <w:marLeft w:val="0"/>
      <w:marRight w:val="0"/>
      <w:marTop w:val="0"/>
      <w:marBottom w:val="0"/>
      <w:divBdr>
        <w:top w:val="none" w:sz="0" w:space="0" w:color="auto"/>
        <w:left w:val="none" w:sz="0" w:space="0" w:color="auto"/>
        <w:bottom w:val="none" w:sz="0" w:space="0" w:color="auto"/>
        <w:right w:val="none" w:sz="0" w:space="0" w:color="auto"/>
      </w:divBdr>
    </w:div>
    <w:div w:id="2069525112">
      <w:bodyDiv w:val="1"/>
      <w:marLeft w:val="0"/>
      <w:marRight w:val="0"/>
      <w:marTop w:val="0"/>
      <w:marBottom w:val="0"/>
      <w:divBdr>
        <w:top w:val="none" w:sz="0" w:space="0" w:color="auto"/>
        <w:left w:val="none" w:sz="0" w:space="0" w:color="auto"/>
        <w:bottom w:val="none" w:sz="0" w:space="0" w:color="auto"/>
        <w:right w:val="none" w:sz="0" w:space="0" w:color="auto"/>
      </w:divBdr>
      <w:divsChild>
        <w:div w:id="78144022">
          <w:marLeft w:val="0"/>
          <w:marRight w:val="0"/>
          <w:marTop w:val="0"/>
          <w:marBottom w:val="0"/>
          <w:divBdr>
            <w:top w:val="none" w:sz="0" w:space="0" w:color="auto"/>
            <w:left w:val="none" w:sz="0" w:space="0" w:color="auto"/>
            <w:bottom w:val="none" w:sz="0" w:space="0" w:color="auto"/>
            <w:right w:val="none" w:sz="0" w:space="0" w:color="auto"/>
          </w:divBdr>
        </w:div>
        <w:div w:id="206380716">
          <w:marLeft w:val="0"/>
          <w:marRight w:val="0"/>
          <w:marTop w:val="0"/>
          <w:marBottom w:val="0"/>
          <w:divBdr>
            <w:top w:val="none" w:sz="0" w:space="0" w:color="auto"/>
            <w:left w:val="none" w:sz="0" w:space="0" w:color="auto"/>
            <w:bottom w:val="none" w:sz="0" w:space="0" w:color="auto"/>
            <w:right w:val="none" w:sz="0" w:space="0" w:color="auto"/>
          </w:divBdr>
        </w:div>
        <w:div w:id="1174685934">
          <w:marLeft w:val="0"/>
          <w:marRight w:val="0"/>
          <w:marTop w:val="0"/>
          <w:marBottom w:val="0"/>
          <w:divBdr>
            <w:top w:val="none" w:sz="0" w:space="0" w:color="auto"/>
            <w:left w:val="none" w:sz="0" w:space="0" w:color="auto"/>
            <w:bottom w:val="none" w:sz="0" w:space="0" w:color="auto"/>
            <w:right w:val="none" w:sz="0" w:space="0" w:color="auto"/>
          </w:divBdr>
        </w:div>
        <w:div w:id="1867016647">
          <w:marLeft w:val="0"/>
          <w:marRight w:val="0"/>
          <w:marTop w:val="0"/>
          <w:marBottom w:val="0"/>
          <w:divBdr>
            <w:top w:val="none" w:sz="0" w:space="0" w:color="auto"/>
            <w:left w:val="none" w:sz="0" w:space="0" w:color="auto"/>
            <w:bottom w:val="none" w:sz="0" w:space="0" w:color="auto"/>
            <w:right w:val="none" w:sz="0" w:space="0" w:color="auto"/>
          </w:divBdr>
        </w:div>
        <w:div w:id="1875456030">
          <w:marLeft w:val="0"/>
          <w:marRight w:val="0"/>
          <w:marTop w:val="0"/>
          <w:marBottom w:val="0"/>
          <w:divBdr>
            <w:top w:val="none" w:sz="0" w:space="0" w:color="auto"/>
            <w:left w:val="none" w:sz="0" w:space="0" w:color="auto"/>
            <w:bottom w:val="none" w:sz="0" w:space="0" w:color="auto"/>
            <w:right w:val="none" w:sz="0" w:space="0" w:color="auto"/>
          </w:divBdr>
          <w:divsChild>
            <w:div w:id="27418089">
              <w:marLeft w:val="0"/>
              <w:marRight w:val="0"/>
              <w:marTop w:val="0"/>
              <w:marBottom w:val="0"/>
              <w:divBdr>
                <w:top w:val="none" w:sz="0" w:space="0" w:color="auto"/>
                <w:left w:val="none" w:sz="0" w:space="0" w:color="auto"/>
                <w:bottom w:val="none" w:sz="0" w:space="0" w:color="auto"/>
                <w:right w:val="none" w:sz="0" w:space="0" w:color="auto"/>
              </w:divBdr>
              <w:divsChild>
                <w:div w:id="312105333">
                  <w:marLeft w:val="0"/>
                  <w:marRight w:val="0"/>
                  <w:marTop w:val="0"/>
                  <w:marBottom w:val="0"/>
                  <w:divBdr>
                    <w:top w:val="none" w:sz="0" w:space="0" w:color="auto"/>
                    <w:left w:val="none" w:sz="0" w:space="0" w:color="auto"/>
                    <w:bottom w:val="none" w:sz="0" w:space="0" w:color="auto"/>
                    <w:right w:val="none" w:sz="0" w:space="0" w:color="auto"/>
                  </w:divBdr>
                </w:div>
              </w:divsChild>
            </w:div>
            <w:div w:id="1162358331">
              <w:marLeft w:val="0"/>
              <w:marRight w:val="0"/>
              <w:marTop w:val="0"/>
              <w:marBottom w:val="0"/>
              <w:divBdr>
                <w:top w:val="none" w:sz="0" w:space="0" w:color="auto"/>
                <w:left w:val="none" w:sz="0" w:space="0" w:color="auto"/>
                <w:bottom w:val="none" w:sz="0" w:space="0" w:color="auto"/>
                <w:right w:val="none" w:sz="0" w:space="0" w:color="auto"/>
              </w:divBdr>
            </w:div>
            <w:div w:id="1917742084">
              <w:marLeft w:val="0"/>
              <w:marRight w:val="0"/>
              <w:marTop w:val="0"/>
              <w:marBottom w:val="0"/>
              <w:divBdr>
                <w:top w:val="none" w:sz="0" w:space="0" w:color="auto"/>
                <w:left w:val="none" w:sz="0" w:space="0" w:color="auto"/>
                <w:bottom w:val="none" w:sz="0" w:space="0" w:color="auto"/>
                <w:right w:val="none" w:sz="0" w:space="0" w:color="auto"/>
              </w:divBdr>
              <w:divsChild>
                <w:div w:id="1250848387">
                  <w:marLeft w:val="0"/>
                  <w:marRight w:val="0"/>
                  <w:marTop w:val="0"/>
                  <w:marBottom w:val="0"/>
                  <w:divBdr>
                    <w:top w:val="none" w:sz="0" w:space="0" w:color="auto"/>
                    <w:left w:val="none" w:sz="0" w:space="0" w:color="auto"/>
                    <w:bottom w:val="none" w:sz="0" w:space="0" w:color="auto"/>
                    <w:right w:val="none" w:sz="0" w:space="0" w:color="auto"/>
                  </w:divBdr>
                  <w:divsChild>
                    <w:div w:id="863132106">
                      <w:marLeft w:val="0"/>
                      <w:marRight w:val="0"/>
                      <w:marTop w:val="0"/>
                      <w:marBottom w:val="0"/>
                      <w:divBdr>
                        <w:top w:val="none" w:sz="0" w:space="0" w:color="auto"/>
                        <w:left w:val="none" w:sz="0" w:space="0" w:color="auto"/>
                        <w:bottom w:val="none" w:sz="0" w:space="0" w:color="auto"/>
                        <w:right w:val="none" w:sz="0" w:space="0" w:color="auto"/>
                      </w:divBdr>
                    </w:div>
                  </w:divsChild>
                </w:div>
                <w:div w:id="1266039756">
                  <w:marLeft w:val="0"/>
                  <w:marRight w:val="0"/>
                  <w:marTop w:val="0"/>
                  <w:marBottom w:val="0"/>
                  <w:divBdr>
                    <w:top w:val="none" w:sz="0" w:space="0" w:color="auto"/>
                    <w:left w:val="none" w:sz="0" w:space="0" w:color="auto"/>
                    <w:bottom w:val="none" w:sz="0" w:space="0" w:color="auto"/>
                    <w:right w:val="none" w:sz="0" w:space="0" w:color="auto"/>
                  </w:divBdr>
                </w:div>
                <w:div w:id="134684692">
                  <w:marLeft w:val="0"/>
                  <w:marRight w:val="0"/>
                  <w:marTop w:val="0"/>
                  <w:marBottom w:val="0"/>
                  <w:divBdr>
                    <w:top w:val="none" w:sz="0" w:space="0" w:color="auto"/>
                    <w:left w:val="none" w:sz="0" w:space="0" w:color="auto"/>
                    <w:bottom w:val="none" w:sz="0" w:space="0" w:color="auto"/>
                    <w:right w:val="none" w:sz="0" w:space="0" w:color="auto"/>
                  </w:divBdr>
                </w:div>
                <w:div w:id="512499429">
                  <w:marLeft w:val="0"/>
                  <w:marRight w:val="0"/>
                  <w:marTop w:val="0"/>
                  <w:marBottom w:val="0"/>
                  <w:divBdr>
                    <w:top w:val="none" w:sz="0" w:space="0" w:color="auto"/>
                    <w:left w:val="none" w:sz="0" w:space="0" w:color="auto"/>
                    <w:bottom w:val="none" w:sz="0" w:space="0" w:color="auto"/>
                    <w:right w:val="none" w:sz="0" w:space="0" w:color="auto"/>
                  </w:divBdr>
                </w:div>
                <w:div w:id="1067414973">
                  <w:marLeft w:val="0"/>
                  <w:marRight w:val="0"/>
                  <w:marTop w:val="0"/>
                  <w:marBottom w:val="0"/>
                  <w:divBdr>
                    <w:top w:val="none" w:sz="0" w:space="0" w:color="auto"/>
                    <w:left w:val="none" w:sz="0" w:space="0" w:color="auto"/>
                    <w:bottom w:val="none" w:sz="0" w:space="0" w:color="auto"/>
                    <w:right w:val="none" w:sz="0" w:space="0" w:color="auto"/>
                  </w:divBdr>
                </w:div>
                <w:div w:id="1819565822">
                  <w:marLeft w:val="0"/>
                  <w:marRight w:val="0"/>
                  <w:marTop w:val="0"/>
                  <w:marBottom w:val="0"/>
                  <w:divBdr>
                    <w:top w:val="none" w:sz="0" w:space="0" w:color="auto"/>
                    <w:left w:val="none" w:sz="0" w:space="0" w:color="auto"/>
                    <w:bottom w:val="none" w:sz="0" w:space="0" w:color="auto"/>
                    <w:right w:val="none" w:sz="0" w:space="0" w:color="auto"/>
                  </w:divBdr>
                </w:div>
                <w:div w:id="1629779085">
                  <w:marLeft w:val="0"/>
                  <w:marRight w:val="0"/>
                  <w:marTop w:val="0"/>
                  <w:marBottom w:val="0"/>
                  <w:divBdr>
                    <w:top w:val="none" w:sz="0" w:space="0" w:color="auto"/>
                    <w:left w:val="none" w:sz="0" w:space="0" w:color="auto"/>
                    <w:bottom w:val="none" w:sz="0" w:space="0" w:color="auto"/>
                    <w:right w:val="none" w:sz="0" w:space="0" w:color="auto"/>
                  </w:divBdr>
                </w:div>
                <w:div w:id="1656567283">
                  <w:marLeft w:val="0"/>
                  <w:marRight w:val="0"/>
                  <w:marTop w:val="0"/>
                  <w:marBottom w:val="0"/>
                  <w:divBdr>
                    <w:top w:val="none" w:sz="0" w:space="0" w:color="auto"/>
                    <w:left w:val="none" w:sz="0" w:space="0" w:color="auto"/>
                    <w:bottom w:val="none" w:sz="0" w:space="0" w:color="auto"/>
                    <w:right w:val="none" w:sz="0" w:space="0" w:color="auto"/>
                  </w:divBdr>
                </w:div>
                <w:div w:id="15279159">
                  <w:marLeft w:val="0"/>
                  <w:marRight w:val="0"/>
                  <w:marTop w:val="0"/>
                  <w:marBottom w:val="0"/>
                  <w:divBdr>
                    <w:top w:val="none" w:sz="0" w:space="0" w:color="auto"/>
                    <w:left w:val="none" w:sz="0" w:space="0" w:color="auto"/>
                    <w:bottom w:val="none" w:sz="0" w:space="0" w:color="auto"/>
                    <w:right w:val="none" w:sz="0" w:space="0" w:color="auto"/>
                  </w:divBdr>
                  <w:divsChild>
                    <w:div w:id="973800770">
                      <w:marLeft w:val="0"/>
                      <w:marRight w:val="0"/>
                      <w:marTop w:val="0"/>
                      <w:marBottom w:val="0"/>
                      <w:divBdr>
                        <w:top w:val="none" w:sz="0" w:space="0" w:color="auto"/>
                        <w:left w:val="none" w:sz="0" w:space="0" w:color="auto"/>
                        <w:bottom w:val="none" w:sz="0" w:space="0" w:color="auto"/>
                        <w:right w:val="none" w:sz="0" w:space="0" w:color="auto"/>
                      </w:divBdr>
                    </w:div>
                    <w:div w:id="1332371061">
                      <w:marLeft w:val="0"/>
                      <w:marRight w:val="0"/>
                      <w:marTop w:val="0"/>
                      <w:marBottom w:val="0"/>
                      <w:divBdr>
                        <w:top w:val="none" w:sz="0" w:space="0" w:color="auto"/>
                        <w:left w:val="none" w:sz="0" w:space="0" w:color="auto"/>
                        <w:bottom w:val="none" w:sz="0" w:space="0" w:color="auto"/>
                        <w:right w:val="none" w:sz="0" w:space="0" w:color="auto"/>
                      </w:divBdr>
                    </w:div>
                    <w:div w:id="1654946324">
                      <w:marLeft w:val="0"/>
                      <w:marRight w:val="0"/>
                      <w:marTop w:val="0"/>
                      <w:marBottom w:val="0"/>
                      <w:divBdr>
                        <w:top w:val="none" w:sz="0" w:space="0" w:color="auto"/>
                        <w:left w:val="none" w:sz="0" w:space="0" w:color="auto"/>
                        <w:bottom w:val="none" w:sz="0" w:space="0" w:color="auto"/>
                        <w:right w:val="none" w:sz="0" w:space="0" w:color="auto"/>
                      </w:divBdr>
                    </w:div>
                    <w:div w:id="262539068">
                      <w:marLeft w:val="0"/>
                      <w:marRight w:val="0"/>
                      <w:marTop w:val="0"/>
                      <w:marBottom w:val="0"/>
                      <w:divBdr>
                        <w:top w:val="none" w:sz="0" w:space="0" w:color="auto"/>
                        <w:left w:val="none" w:sz="0" w:space="0" w:color="auto"/>
                        <w:bottom w:val="none" w:sz="0" w:space="0" w:color="auto"/>
                        <w:right w:val="none" w:sz="0" w:space="0" w:color="auto"/>
                      </w:divBdr>
                    </w:div>
                    <w:div w:id="274145245">
                      <w:marLeft w:val="0"/>
                      <w:marRight w:val="0"/>
                      <w:marTop w:val="0"/>
                      <w:marBottom w:val="0"/>
                      <w:divBdr>
                        <w:top w:val="none" w:sz="0" w:space="0" w:color="auto"/>
                        <w:left w:val="none" w:sz="0" w:space="0" w:color="auto"/>
                        <w:bottom w:val="none" w:sz="0" w:space="0" w:color="auto"/>
                        <w:right w:val="none" w:sz="0" w:space="0" w:color="auto"/>
                      </w:divBdr>
                    </w:div>
                    <w:div w:id="1709186125">
                      <w:marLeft w:val="0"/>
                      <w:marRight w:val="0"/>
                      <w:marTop w:val="0"/>
                      <w:marBottom w:val="0"/>
                      <w:divBdr>
                        <w:top w:val="none" w:sz="0" w:space="0" w:color="auto"/>
                        <w:left w:val="none" w:sz="0" w:space="0" w:color="auto"/>
                        <w:bottom w:val="none" w:sz="0" w:space="0" w:color="auto"/>
                        <w:right w:val="none" w:sz="0" w:space="0" w:color="auto"/>
                      </w:divBdr>
                    </w:div>
                    <w:div w:id="1444374713">
                      <w:marLeft w:val="0"/>
                      <w:marRight w:val="0"/>
                      <w:marTop w:val="0"/>
                      <w:marBottom w:val="0"/>
                      <w:divBdr>
                        <w:top w:val="none" w:sz="0" w:space="0" w:color="auto"/>
                        <w:left w:val="none" w:sz="0" w:space="0" w:color="auto"/>
                        <w:bottom w:val="none" w:sz="0" w:space="0" w:color="auto"/>
                        <w:right w:val="none" w:sz="0" w:space="0" w:color="auto"/>
                      </w:divBdr>
                    </w:div>
                    <w:div w:id="668993330">
                      <w:marLeft w:val="0"/>
                      <w:marRight w:val="0"/>
                      <w:marTop w:val="0"/>
                      <w:marBottom w:val="0"/>
                      <w:divBdr>
                        <w:top w:val="none" w:sz="0" w:space="0" w:color="auto"/>
                        <w:left w:val="none" w:sz="0" w:space="0" w:color="auto"/>
                        <w:bottom w:val="none" w:sz="0" w:space="0" w:color="auto"/>
                        <w:right w:val="none" w:sz="0" w:space="0" w:color="auto"/>
                      </w:divBdr>
                    </w:div>
                    <w:div w:id="432938403">
                      <w:marLeft w:val="0"/>
                      <w:marRight w:val="0"/>
                      <w:marTop w:val="0"/>
                      <w:marBottom w:val="0"/>
                      <w:divBdr>
                        <w:top w:val="none" w:sz="0" w:space="0" w:color="auto"/>
                        <w:left w:val="none" w:sz="0" w:space="0" w:color="auto"/>
                        <w:bottom w:val="none" w:sz="0" w:space="0" w:color="auto"/>
                        <w:right w:val="none" w:sz="0" w:space="0" w:color="auto"/>
                      </w:divBdr>
                    </w:div>
                    <w:div w:id="194274556">
                      <w:marLeft w:val="0"/>
                      <w:marRight w:val="0"/>
                      <w:marTop w:val="0"/>
                      <w:marBottom w:val="0"/>
                      <w:divBdr>
                        <w:top w:val="none" w:sz="0" w:space="0" w:color="auto"/>
                        <w:left w:val="none" w:sz="0" w:space="0" w:color="auto"/>
                        <w:bottom w:val="none" w:sz="0" w:space="0" w:color="auto"/>
                        <w:right w:val="none" w:sz="0" w:space="0" w:color="auto"/>
                      </w:divBdr>
                    </w:div>
                    <w:div w:id="993490625">
                      <w:marLeft w:val="0"/>
                      <w:marRight w:val="0"/>
                      <w:marTop w:val="0"/>
                      <w:marBottom w:val="0"/>
                      <w:divBdr>
                        <w:top w:val="none" w:sz="0" w:space="0" w:color="auto"/>
                        <w:left w:val="none" w:sz="0" w:space="0" w:color="auto"/>
                        <w:bottom w:val="none" w:sz="0" w:space="0" w:color="auto"/>
                        <w:right w:val="none" w:sz="0" w:space="0" w:color="auto"/>
                      </w:divBdr>
                    </w:div>
                    <w:div w:id="2076931986">
                      <w:marLeft w:val="0"/>
                      <w:marRight w:val="0"/>
                      <w:marTop w:val="0"/>
                      <w:marBottom w:val="0"/>
                      <w:divBdr>
                        <w:top w:val="none" w:sz="0" w:space="0" w:color="auto"/>
                        <w:left w:val="none" w:sz="0" w:space="0" w:color="auto"/>
                        <w:bottom w:val="none" w:sz="0" w:space="0" w:color="auto"/>
                        <w:right w:val="none" w:sz="0" w:space="0" w:color="auto"/>
                      </w:divBdr>
                    </w:div>
                    <w:div w:id="11415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Openshaw</dc:creator>
  <cp:keywords/>
  <dc:description/>
  <cp:lastModifiedBy>Eleanor Openshaw</cp:lastModifiedBy>
  <cp:revision>2</cp:revision>
  <dcterms:created xsi:type="dcterms:W3CDTF">2018-09-20T18:52:00Z</dcterms:created>
  <dcterms:modified xsi:type="dcterms:W3CDTF">2018-09-20T18:52:00Z</dcterms:modified>
</cp:coreProperties>
</file>