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3CB9" w14:textId="77777777" w:rsidR="003A10A4" w:rsidRPr="003A10A4" w:rsidRDefault="003A10A4" w:rsidP="003A10A4">
      <w:pPr>
        <w:pStyle w:val="Corps"/>
        <w:jc w:val="both"/>
        <w:rPr>
          <w:rFonts w:ascii="Arial" w:eastAsia="Arial" w:hAnsi="Arial" w:cs="Arial"/>
          <w:b/>
          <w:bCs/>
          <w:sz w:val="24"/>
          <w:szCs w:val="24"/>
        </w:rPr>
      </w:pPr>
      <w:r w:rsidRPr="003A10A4">
        <w:rPr>
          <w:rFonts w:ascii="Arial" w:hAnsi="Arial" w:cs="Arial"/>
          <w:b/>
          <w:bCs/>
          <w:sz w:val="24"/>
          <w:szCs w:val="24"/>
          <w:lang w:val="en-US"/>
        </w:rPr>
        <w:t>Statement at 36</w:t>
      </w:r>
      <w:r w:rsidRPr="003A10A4">
        <w:rPr>
          <w:rFonts w:ascii="Arial" w:hAnsi="Arial" w:cs="Arial"/>
          <w:b/>
          <w:bCs/>
          <w:sz w:val="24"/>
          <w:szCs w:val="24"/>
          <w:vertAlign w:val="superscript"/>
          <w:lang w:val="en-US"/>
        </w:rPr>
        <w:t>th</w:t>
      </w:r>
      <w:r w:rsidRPr="003A10A4">
        <w:rPr>
          <w:rFonts w:ascii="Arial" w:hAnsi="Arial" w:cs="Arial"/>
          <w:b/>
          <w:bCs/>
          <w:sz w:val="24"/>
          <w:szCs w:val="24"/>
          <w:lang w:val="en-US"/>
        </w:rPr>
        <w:t xml:space="preserve"> session of the UN Human Rights Council</w:t>
      </w:r>
    </w:p>
    <w:p w14:paraId="31FA6BC9" w14:textId="77777777" w:rsidR="003A10A4" w:rsidRDefault="003A10A4" w:rsidP="003A10A4">
      <w:pPr>
        <w:pStyle w:val="Corps"/>
        <w:jc w:val="both"/>
        <w:rPr>
          <w:rFonts w:ascii="Arial" w:hAnsi="Arial" w:cs="Arial"/>
          <w:b/>
          <w:bCs/>
          <w:sz w:val="24"/>
          <w:szCs w:val="24"/>
          <w:lang w:val="en-US"/>
        </w:rPr>
      </w:pPr>
      <w:r w:rsidRPr="003A10A4">
        <w:rPr>
          <w:rFonts w:ascii="Arial" w:hAnsi="Arial" w:cs="Arial"/>
          <w:b/>
          <w:bCs/>
          <w:sz w:val="24"/>
          <w:szCs w:val="24"/>
          <w:lang w:val="en-US"/>
        </w:rPr>
        <w:t>Item 4: ID on Burundi</w:t>
      </w:r>
    </w:p>
    <w:p w14:paraId="78CC8369" w14:textId="77777777" w:rsidR="00ED3AA4" w:rsidRPr="00ED3AA4" w:rsidRDefault="00ED3AA4" w:rsidP="003A10A4">
      <w:pPr>
        <w:pStyle w:val="Corps"/>
        <w:jc w:val="both"/>
        <w:rPr>
          <w:rFonts w:ascii="Arial" w:hAnsi="Arial" w:cs="Arial"/>
          <w:bCs/>
          <w:sz w:val="24"/>
          <w:szCs w:val="24"/>
          <w:lang w:val="en-US"/>
        </w:rPr>
      </w:pPr>
    </w:p>
    <w:p w14:paraId="58DA493B" w14:textId="49384076" w:rsidR="00ED3AA4" w:rsidRPr="003A10A4" w:rsidRDefault="00ED3AA4" w:rsidP="003A10A4">
      <w:pPr>
        <w:pStyle w:val="Corps"/>
        <w:jc w:val="both"/>
        <w:rPr>
          <w:rFonts w:ascii="Arial" w:eastAsia="Arial" w:hAnsi="Arial" w:cs="Arial"/>
          <w:b/>
          <w:bCs/>
          <w:sz w:val="24"/>
          <w:szCs w:val="24"/>
        </w:rPr>
      </w:pPr>
      <w:r w:rsidRPr="00ED3AA4">
        <w:rPr>
          <w:rFonts w:ascii="Arial" w:eastAsia="Arial" w:hAnsi="Arial" w:cs="Arial"/>
          <w:bCs/>
          <w:sz w:val="24"/>
          <w:szCs w:val="24"/>
        </w:rPr>
        <w:t>Deliver by</w:t>
      </w:r>
      <w:r>
        <w:rPr>
          <w:rFonts w:ascii="Arial" w:eastAsia="Arial" w:hAnsi="Arial" w:cs="Arial"/>
          <w:b/>
          <w:bCs/>
          <w:sz w:val="24"/>
          <w:szCs w:val="24"/>
        </w:rPr>
        <w:t xml:space="preserve"> Clément N. VOULE</w:t>
      </w:r>
    </w:p>
    <w:p w14:paraId="6F05CB0B" w14:textId="77777777" w:rsidR="003A10A4" w:rsidRPr="003A10A4" w:rsidRDefault="003A10A4" w:rsidP="003A10A4">
      <w:pPr>
        <w:pStyle w:val="Corps"/>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Arial" w:hAnsi="Arial" w:cs="Arial"/>
          <w:sz w:val="24"/>
          <w:szCs w:val="24"/>
          <w:lang w:val="en-US"/>
        </w:rPr>
      </w:pPr>
      <w:r w:rsidRPr="003A10A4">
        <w:rPr>
          <w:rFonts w:ascii="Arial" w:hAnsi="Arial" w:cs="Arial"/>
          <w:sz w:val="24"/>
          <w:szCs w:val="24"/>
          <w:lang w:val="en-US"/>
        </w:rPr>
        <w:t>Mr. President,</w:t>
      </w:r>
    </w:p>
    <w:p w14:paraId="4C4B5AB5" w14:textId="77777777" w:rsidR="003A10A4" w:rsidRPr="003A10A4" w:rsidRDefault="003A10A4" w:rsidP="003A10A4">
      <w:pPr>
        <w:pStyle w:val="Corps"/>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Arial" w:eastAsia="Arial" w:hAnsi="Arial" w:cs="Arial"/>
          <w:sz w:val="24"/>
          <w:szCs w:val="24"/>
        </w:rPr>
      </w:pPr>
    </w:p>
    <w:p w14:paraId="01E3B962" w14:textId="77777777" w:rsidR="003A10A4" w:rsidRPr="003A10A4" w:rsidRDefault="003A10A4" w:rsidP="003A10A4">
      <w:pPr>
        <w:jc w:val="both"/>
        <w:rPr>
          <w:rFonts w:ascii="Arial" w:eastAsia="Times New Roman" w:hAnsi="Arial" w:cs="Arial"/>
          <w:sz w:val="24"/>
          <w:lang w:eastAsia="fr-FR"/>
        </w:rPr>
      </w:pPr>
      <w:r w:rsidRPr="003A10A4">
        <w:rPr>
          <w:rFonts w:ascii="Arial" w:hAnsi="Arial" w:cs="Arial"/>
          <w:sz w:val="24"/>
        </w:rPr>
        <w:t>ISHR and its partners in Burundi welcome the report of the Commission of Inquiry on Burundi established through the resolution</w:t>
      </w:r>
      <w:r w:rsidRPr="003A10A4">
        <w:rPr>
          <w:rFonts w:ascii="Arial" w:eastAsia="Times New Roman" w:hAnsi="Arial" w:cs="Arial"/>
          <w:color w:val="000000"/>
          <w:sz w:val="24"/>
          <w:shd w:val="clear" w:color="auto" w:fill="FFFFFF"/>
        </w:rPr>
        <w:t> </w:t>
      </w:r>
      <w:hyperlink r:id="rId8" w:history="1">
        <w:r w:rsidRPr="003A10A4">
          <w:rPr>
            <w:rStyle w:val="Lienhypertexte"/>
            <w:rFonts w:ascii="Arial" w:eastAsia="Times New Roman" w:hAnsi="Arial" w:cs="Arial"/>
            <w:color w:val="663399"/>
            <w:sz w:val="24"/>
          </w:rPr>
          <w:t>33/24</w:t>
        </w:r>
      </w:hyperlink>
      <w:r w:rsidRPr="003A10A4">
        <w:rPr>
          <w:rFonts w:ascii="Arial" w:eastAsia="Times New Roman" w:hAnsi="Arial" w:cs="Arial"/>
          <w:color w:val="000000"/>
          <w:sz w:val="24"/>
          <w:shd w:val="clear" w:color="auto" w:fill="FFFFFF"/>
        </w:rPr>
        <w:t> of 30 September 2016</w:t>
      </w:r>
    </w:p>
    <w:p w14:paraId="184BA019" w14:textId="77777777" w:rsidR="003A10A4" w:rsidRPr="003A10A4" w:rsidRDefault="003A10A4" w:rsidP="003A10A4">
      <w:pPr>
        <w:pStyle w:val="Normalweb"/>
        <w:jc w:val="both"/>
        <w:rPr>
          <w:rFonts w:ascii="Arial" w:hAnsi="Arial" w:cs="Arial"/>
          <w:sz w:val="24"/>
          <w:szCs w:val="24"/>
        </w:rPr>
      </w:pPr>
      <w:r w:rsidRPr="003A10A4">
        <w:rPr>
          <w:rFonts w:ascii="Arial" w:hAnsi="Arial" w:cs="Arial"/>
          <w:sz w:val="24"/>
          <w:szCs w:val="24"/>
        </w:rPr>
        <w:t>We are troubled by the grave human right violations documented by the Commission. The report lists grave systematic violations of human rights including enforced disappearances, killings, arbitrary arrests, torture</w:t>
      </w:r>
      <w:r w:rsidRPr="003A10A4">
        <w:rPr>
          <w:rFonts w:ascii="Arial" w:hAnsi="Arial" w:cs="Arial"/>
          <w:bCs/>
          <w:sz w:val="24"/>
          <w:szCs w:val="24"/>
        </w:rPr>
        <w:t xml:space="preserve"> and other cruel, inhuman or degrading treatment</w:t>
      </w:r>
      <w:r w:rsidRPr="003A10A4">
        <w:rPr>
          <w:rFonts w:ascii="Arial" w:hAnsi="Arial" w:cs="Arial"/>
          <w:sz w:val="24"/>
          <w:szCs w:val="24"/>
        </w:rPr>
        <w:t>, sexual abuses and other forms of violence.</w:t>
      </w:r>
    </w:p>
    <w:p w14:paraId="28499B1B" w14:textId="77777777" w:rsidR="003A10A4" w:rsidRPr="003A10A4" w:rsidRDefault="003A10A4" w:rsidP="003A10A4">
      <w:pPr>
        <w:pStyle w:val="Normalweb"/>
        <w:jc w:val="both"/>
        <w:rPr>
          <w:rFonts w:ascii="Arial" w:hAnsi="Arial" w:cs="Arial"/>
          <w:sz w:val="24"/>
          <w:szCs w:val="24"/>
        </w:rPr>
      </w:pPr>
      <w:r w:rsidRPr="003A10A4">
        <w:rPr>
          <w:rFonts w:ascii="Arial" w:eastAsia="Times New Roman" w:hAnsi="Arial" w:cs="Arial"/>
          <w:color w:val="222222"/>
          <w:sz w:val="24"/>
          <w:szCs w:val="24"/>
          <w:shd w:val="clear" w:color="auto" w:fill="FFFFFF"/>
        </w:rPr>
        <w:t>The report further raises concerns about the severe limitations on the right to freedom of association, including through the suspension of human rights NGOs who were critical of the government, and through the adoption of new restrictive legislation increasing the Government’s control on the work of national and international NGOs</w:t>
      </w:r>
    </w:p>
    <w:p w14:paraId="2AD011E2" w14:textId="77777777" w:rsidR="003A10A4" w:rsidRPr="003A10A4" w:rsidRDefault="003A10A4" w:rsidP="003A10A4">
      <w:pPr>
        <w:pStyle w:val="Normalweb"/>
        <w:jc w:val="both"/>
        <w:rPr>
          <w:rFonts w:ascii="Arial" w:hAnsi="Arial" w:cs="Arial"/>
          <w:sz w:val="24"/>
          <w:szCs w:val="24"/>
        </w:rPr>
      </w:pPr>
      <w:r w:rsidRPr="003A10A4">
        <w:rPr>
          <w:rFonts w:ascii="Arial" w:hAnsi="Arial" w:cs="Arial"/>
          <w:sz w:val="24"/>
          <w:szCs w:val="24"/>
        </w:rPr>
        <w:t xml:space="preserve">As pointed out by the report a majority of the violations were committed by the defense and security forces. </w:t>
      </w:r>
      <w:r w:rsidRPr="003A10A4">
        <w:rPr>
          <w:rFonts w:ascii="Arial" w:eastAsia="Times New Roman" w:hAnsi="Arial" w:cs="Arial"/>
          <w:color w:val="222222"/>
          <w:sz w:val="24"/>
          <w:szCs w:val="24"/>
          <w:shd w:val="clear" w:color="auto" w:fill="FFFFFF"/>
        </w:rPr>
        <w:t>The report concludes that there are ‘reasonable grounds to believe that</w:t>
      </w:r>
      <w:r w:rsidRPr="003A10A4">
        <w:rPr>
          <w:rStyle w:val="apple-converted-space"/>
          <w:rFonts w:ascii="Arial" w:eastAsia="Times New Roman" w:hAnsi="Arial" w:cs="Arial"/>
          <w:color w:val="222222"/>
          <w:sz w:val="24"/>
          <w:szCs w:val="24"/>
          <w:shd w:val="clear" w:color="auto" w:fill="FFFFFF"/>
        </w:rPr>
        <w:t> </w:t>
      </w:r>
      <w:hyperlink r:id="rId9" w:tgtFrame="_blank" w:history="1">
        <w:r w:rsidRPr="003A10A4">
          <w:rPr>
            <w:rStyle w:val="Lienhypertexte"/>
            <w:rFonts w:ascii="Arial" w:eastAsia="Times New Roman" w:hAnsi="Arial" w:cs="Arial"/>
            <w:color w:val="auto"/>
            <w:sz w:val="24"/>
            <w:szCs w:val="24"/>
          </w:rPr>
          <w:t>crimes against humanity have been committed</w:t>
        </w:r>
      </w:hyperlink>
      <w:r w:rsidRPr="003A10A4">
        <w:rPr>
          <w:rStyle w:val="apple-converted-space"/>
          <w:rFonts w:ascii="Arial" w:eastAsia="Times New Roman" w:hAnsi="Arial" w:cs="Arial"/>
          <w:color w:val="222222"/>
          <w:sz w:val="24"/>
          <w:szCs w:val="24"/>
          <w:shd w:val="clear" w:color="auto" w:fill="FFFFFF"/>
        </w:rPr>
        <w:t> </w:t>
      </w:r>
      <w:r w:rsidRPr="003A10A4">
        <w:rPr>
          <w:rFonts w:ascii="Arial" w:eastAsia="Times New Roman" w:hAnsi="Arial" w:cs="Arial"/>
          <w:color w:val="222222"/>
          <w:sz w:val="24"/>
          <w:szCs w:val="24"/>
          <w:shd w:val="clear" w:color="auto" w:fill="FFFFFF"/>
        </w:rPr>
        <w:t>and continue to be committed in Burundi since April 2015</w:t>
      </w:r>
      <w:r w:rsidR="000F2C14">
        <w:rPr>
          <w:rFonts w:ascii="Arial" w:eastAsia="Times New Roman" w:hAnsi="Arial" w:cs="Arial"/>
          <w:color w:val="222222"/>
          <w:sz w:val="24"/>
          <w:szCs w:val="24"/>
          <w:shd w:val="clear" w:color="auto" w:fill="FFFFFF"/>
        </w:rPr>
        <w:t>”</w:t>
      </w:r>
      <w:r w:rsidRPr="003A10A4">
        <w:rPr>
          <w:rFonts w:ascii="Arial" w:hAnsi="Arial" w:cs="Arial"/>
          <w:sz w:val="24"/>
          <w:szCs w:val="24"/>
        </w:rPr>
        <w:t xml:space="preserve"> </w:t>
      </w:r>
    </w:p>
    <w:p w14:paraId="2FA3CE53" w14:textId="28718740" w:rsidR="009012DD" w:rsidRDefault="009012DD" w:rsidP="003A10A4">
      <w:pPr>
        <w:pStyle w:val="Normalweb"/>
        <w:jc w:val="both"/>
        <w:rPr>
          <w:rFonts w:ascii="Arial" w:hAnsi="Arial" w:cs="Arial"/>
          <w:sz w:val="24"/>
          <w:szCs w:val="24"/>
        </w:rPr>
      </w:pPr>
      <w:r>
        <w:rPr>
          <w:rFonts w:ascii="Arial" w:hAnsi="Arial" w:cs="Arial"/>
          <w:color w:val="222222"/>
          <w:sz w:val="24"/>
          <w:szCs w:val="24"/>
          <w:shd w:val="clear" w:color="auto" w:fill="FFFFFF"/>
        </w:rPr>
        <w:t xml:space="preserve">We are deeply troubled by the developments of recent days, including the arrest and ongoing arbitrary detention of human rights defender </w:t>
      </w:r>
      <w:proofErr w:type="spellStart"/>
      <w:r>
        <w:rPr>
          <w:rFonts w:ascii="Arial" w:hAnsi="Arial" w:cs="Arial"/>
          <w:color w:val="222222"/>
          <w:sz w:val="24"/>
          <w:szCs w:val="24"/>
          <w:shd w:val="clear" w:color="auto" w:fill="FFFFFF"/>
        </w:rPr>
        <w:t>Germain</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Rukuki</w:t>
      </w:r>
      <w:proofErr w:type="spellEnd"/>
      <w:r>
        <w:rPr>
          <w:rFonts w:ascii="Arial" w:hAnsi="Arial" w:cs="Arial"/>
          <w:color w:val="222222"/>
          <w:sz w:val="24"/>
          <w:szCs w:val="24"/>
          <w:shd w:val="clear" w:color="auto" w:fill="FFFFFF"/>
        </w:rPr>
        <w:t xml:space="preserve">, the calls for indicting members of the COI in Burundi, the intrusion of armed men in OHCHR premises in Bujumbura and the killing of at least 36 Burundi refugees in the DRC.  </w:t>
      </w:r>
    </w:p>
    <w:p w14:paraId="0B4AD1FD" w14:textId="77777777" w:rsidR="003A10A4" w:rsidRDefault="003A10A4" w:rsidP="003A10A4">
      <w:pPr>
        <w:pStyle w:val="Normalweb"/>
        <w:jc w:val="both"/>
        <w:rPr>
          <w:rFonts w:ascii="Arial" w:hAnsi="Arial" w:cs="Arial"/>
          <w:color w:val="222222"/>
          <w:sz w:val="24"/>
          <w:szCs w:val="24"/>
          <w:shd w:val="clear" w:color="auto" w:fill="FFFFFF"/>
        </w:rPr>
      </w:pPr>
      <w:r w:rsidRPr="003A10A4">
        <w:rPr>
          <w:rFonts w:ascii="Arial" w:hAnsi="Arial" w:cs="Arial"/>
          <w:sz w:val="24"/>
          <w:szCs w:val="24"/>
        </w:rPr>
        <w:t xml:space="preserve">Since its establishment the COI was not granted access to the country. </w:t>
      </w:r>
      <w:r w:rsidRPr="003A10A4">
        <w:rPr>
          <w:rFonts w:ascii="Arial" w:hAnsi="Arial" w:cs="Arial"/>
          <w:color w:val="222222"/>
          <w:sz w:val="24"/>
          <w:szCs w:val="24"/>
          <w:shd w:val="clear" w:color="auto" w:fill="FFFFFF"/>
        </w:rPr>
        <w:t>The government of Burundi continues to refuse to cooperate with UN and regional human rights bodies to address the worsening human rights situation.  This</w:t>
      </w:r>
      <w:r w:rsidR="00040DE5">
        <w:rPr>
          <w:rFonts w:ascii="Arial" w:hAnsi="Arial" w:cs="Arial"/>
          <w:color w:val="222222"/>
          <w:sz w:val="24"/>
          <w:szCs w:val="24"/>
          <w:shd w:val="clear" w:color="auto" w:fill="FFFFFF"/>
        </w:rPr>
        <w:t xml:space="preserve"> is a</w:t>
      </w:r>
      <w:r w:rsidRPr="003A10A4">
        <w:rPr>
          <w:rFonts w:ascii="Arial" w:hAnsi="Arial" w:cs="Arial"/>
          <w:color w:val="222222"/>
          <w:sz w:val="24"/>
          <w:szCs w:val="24"/>
          <w:shd w:val="clear" w:color="auto" w:fill="FFFFFF"/>
        </w:rPr>
        <w:t xml:space="preserve"> flagrant case of non-cooperation by a member of the Human Rights Council.</w:t>
      </w:r>
    </w:p>
    <w:p w14:paraId="07E094C3" w14:textId="77777777" w:rsidR="003A10A4" w:rsidRPr="00040DE5" w:rsidRDefault="003A10A4" w:rsidP="00040DE5">
      <w:pPr>
        <w:jc w:val="both"/>
        <w:rPr>
          <w:rFonts w:ascii="Arial" w:eastAsia="Times New Roman" w:hAnsi="Arial" w:cs="Arial"/>
          <w:sz w:val="24"/>
          <w:lang w:eastAsia="fr-FR"/>
        </w:rPr>
      </w:pPr>
      <w:r w:rsidRPr="003A10A4">
        <w:rPr>
          <w:rFonts w:ascii="Arial" w:eastAsia="Times New Roman" w:hAnsi="Arial" w:cs="Arial"/>
          <w:color w:val="222222"/>
          <w:sz w:val="24"/>
          <w:shd w:val="clear" w:color="auto" w:fill="FFFFFF"/>
          <w:lang w:eastAsia="fr-FR"/>
        </w:rPr>
        <w:t>ISHR calls for </w:t>
      </w:r>
      <w:r w:rsidRPr="003A10A4">
        <w:rPr>
          <w:rFonts w:ascii="Arial" w:eastAsia="Times New Roman" w:hAnsi="Arial" w:cs="Arial"/>
          <w:bCs/>
          <w:color w:val="222222"/>
          <w:sz w:val="24"/>
          <w:lang w:eastAsia="fr-FR"/>
        </w:rPr>
        <w:t>Burundi</w:t>
      </w:r>
      <w:r w:rsidRPr="003A10A4">
        <w:rPr>
          <w:rFonts w:ascii="Arial" w:eastAsia="Times New Roman" w:hAnsi="Arial" w:cs="Arial"/>
          <w:color w:val="222222"/>
          <w:sz w:val="24"/>
          <w:shd w:val="clear" w:color="auto" w:fill="FFFFFF"/>
          <w:lang w:eastAsia="fr-FR"/>
        </w:rPr>
        <w:t> to be suspended from the Council. Not only has the latest report of the COI confirmed the gross and systematic nature of the human rights violations in the country but the lack of commitment of the Government to cooperate with the international system in addressing these violations. The combination of these factors clearly warrant an invitation to the General Assembly to consider the suspension of Burundi as a member.</w:t>
      </w:r>
    </w:p>
    <w:p w14:paraId="4DB7B902" w14:textId="77777777" w:rsidR="003A10A4" w:rsidRPr="003A10A4" w:rsidRDefault="003A10A4" w:rsidP="003A10A4">
      <w:pPr>
        <w:pStyle w:val="Corps"/>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Arial" w:hAnsi="Arial" w:cs="Arial"/>
          <w:b/>
          <w:sz w:val="24"/>
          <w:szCs w:val="24"/>
          <w:u w:val="single"/>
          <w:lang w:val="en-US"/>
        </w:rPr>
      </w:pPr>
    </w:p>
    <w:p w14:paraId="1C415619" w14:textId="77777777" w:rsidR="003A10A4" w:rsidRPr="003A10A4" w:rsidRDefault="003A10A4" w:rsidP="003A10A4">
      <w:pPr>
        <w:pStyle w:val="Corps"/>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Arial" w:hAnsi="Arial" w:cs="Arial"/>
          <w:sz w:val="24"/>
          <w:szCs w:val="24"/>
          <w:lang w:val="en-US"/>
        </w:rPr>
      </w:pPr>
      <w:r w:rsidRPr="003A10A4">
        <w:rPr>
          <w:rFonts w:ascii="Arial" w:hAnsi="Arial" w:cs="Arial"/>
          <w:b/>
          <w:sz w:val="24"/>
          <w:szCs w:val="24"/>
          <w:u w:val="single"/>
          <w:lang w:val="en-US"/>
        </w:rPr>
        <w:t>Question t</w:t>
      </w:r>
      <w:bookmarkStart w:id="0" w:name="_GoBack"/>
      <w:bookmarkEnd w:id="0"/>
      <w:r w:rsidRPr="003A10A4">
        <w:rPr>
          <w:rFonts w:ascii="Arial" w:hAnsi="Arial" w:cs="Arial"/>
          <w:b/>
          <w:sz w:val="24"/>
          <w:szCs w:val="24"/>
          <w:u w:val="single"/>
          <w:lang w:val="en-US"/>
        </w:rPr>
        <w:t xml:space="preserve">o </w:t>
      </w:r>
      <w:proofErr w:type="gramStart"/>
      <w:r w:rsidRPr="003A10A4">
        <w:rPr>
          <w:rFonts w:ascii="Arial" w:hAnsi="Arial" w:cs="Arial"/>
          <w:b/>
          <w:sz w:val="24"/>
          <w:szCs w:val="24"/>
          <w:u w:val="single"/>
          <w:lang w:val="en-US"/>
        </w:rPr>
        <w:t>COI</w:t>
      </w:r>
      <w:r w:rsidRPr="003A10A4">
        <w:rPr>
          <w:rFonts w:ascii="Arial" w:hAnsi="Arial" w:cs="Arial"/>
          <w:sz w:val="24"/>
          <w:szCs w:val="24"/>
          <w:lang w:val="en-US"/>
        </w:rPr>
        <w:t xml:space="preserve"> :</w:t>
      </w:r>
      <w:proofErr w:type="gramEnd"/>
      <w:r w:rsidRPr="003A10A4">
        <w:rPr>
          <w:rFonts w:ascii="Arial" w:hAnsi="Arial" w:cs="Arial"/>
          <w:sz w:val="24"/>
          <w:szCs w:val="24"/>
          <w:lang w:val="en-US"/>
        </w:rPr>
        <w:t xml:space="preserve"> </w:t>
      </w:r>
    </w:p>
    <w:p w14:paraId="1190C4CB" w14:textId="028BECE7" w:rsidR="003A10A4" w:rsidRPr="003A10A4" w:rsidRDefault="003A10A4" w:rsidP="003A10A4">
      <w:pPr>
        <w:widowControl w:val="0"/>
        <w:autoSpaceDE w:val="0"/>
        <w:autoSpaceDN w:val="0"/>
        <w:adjustRightInd w:val="0"/>
        <w:spacing w:after="240" w:line="300" w:lineRule="atLeast"/>
        <w:jc w:val="both"/>
        <w:rPr>
          <w:rFonts w:ascii="Arial" w:hAnsi="Arial" w:cs="Arial"/>
          <w:color w:val="000000"/>
          <w:sz w:val="24"/>
        </w:rPr>
      </w:pPr>
      <w:r w:rsidRPr="003A10A4">
        <w:rPr>
          <w:rFonts w:ascii="Arial" w:hAnsi="Arial" w:cs="Arial"/>
          <w:sz w:val="24"/>
        </w:rPr>
        <w:lastRenderedPageBreak/>
        <w:t xml:space="preserve">In </w:t>
      </w:r>
      <w:r w:rsidR="00835398">
        <w:rPr>
          <w:rFonts w:ascii="Arial" w:hAnsi="Arial" w:cs="Arial"/>
          <w:sz w:val="24"/>
        </w:rPr>
        <w:t xml:space="preserve">paragraph 98 of </w:t>
      </w:r>
      <w:r w:rsidRPr="003A10A4">
        <w:rPr>
          <w:rFonts w:ascii="Arial" w:hAnsi="Arial" w:cs="Arial"/>
          <w:sz w:val="24"/>
        </w:rPr>
        <w:t xml:space="preserve">your </w:t>
      </w:r>
      <w:r w:rsidR="00EA28AD" w:rsidRPr="003A10A4">
        <w:rPr>
          <w:rFonts w:ascii="Arial" w:hAnsi="Arial" w:cs="Arial"/>
          <w:sz w:val="24"/>
        </w:rPr>
        <w:t>report,</w:t>
      </w:r>
      <w:r w:rsidRPr="003A10A4">
        <w:rPr>
          <w:rFonts w:ascii="Arial" w:hAnsi="Arial" w:cs="Arial"/>
          <w:sz w:val="24"/>
        </w:rPr>
        <w:t xml:space="preserve"> you </w:t>
      </w:r>
      <w:r w:rsidRPr="003A10A4">
        <w:rPr>
          <w:rFonts w:ascii="Arial" w:hAnsi="Arial" w:cs="Arial"/>
          <w:bCs/>
          <w:color w:val="000000"/>
          <w:sz w:val="24"/>
        </w:rPr>
        <w:t xml:space="preserve">requested the Office of the United Nations High Commissioner for Human Rights to report, at the forthcoming sessions of the Council, on the development of its cooperation with the Burundian Government. What </w:t>
      </w:r>
      <w:r w:rsidR="00CD5BE9">
        <w:rPr>
          <w:rFonts w:ascii="Arial" w:hAnsi="Arial" w:cs="Arial"/>
          <w:bCs/>
          <w:color w:val="000000"/>
          <w:sz w:val="24"/>
        </w:rPr>
        <w:t xml:space="preserve">action should the Council take </w:t>
      </w:r>
      <w:r w:rsidRPr="003A10A4">
        <w:rPr>
          <w:rFonts w:ascii="Arial" w:hAnsi="Arial" w:cs="Arial"/>
          <w:bCs/>
          <w:color w:val="000000"/>
          <w:sz w:val="24"/>
        </w:rPr>
        <w:t>considering recent attacks against the OHCHR in Bujumbura.</w:t>
      </w:r>
    </w:p>
    <w:p w14:paraId="79DA4CB3" w14:textId="77777777" w:rsidR="003A10A4" w:rsidRPr="003A10A4" w:rsidRDefault="003A10A4" w:rsidP="003A10A4">
      <w:pPr>
        <w:pStyle w:val="Corps"/>
        <w:shd w:val="clear" w:color="auto" w:fill="FFFFFF"/>
        <w:spacing w:after="100" w:line="240" w:lineRule="auto"/>
        <w:jc w:val="both"/>
        <w:rPr>
          <w:rFonts w:ascii="Arial" w:hAnsi="Arial" w:cs="Arial"/>
          <w:sz w:val="24"/>
          <w:szCs w:val="24"/>
        </w:rPr>
      </w:pPr>
      <w:r w:rsidRPr="003A10A4">
        <w:rPr>
          <w:rFonts w:ascii="Arial" w:hAnsi="Arial" w:cs="Arial"/>
          <w:sz w:val="24"/>
          <w:szCs w:val="24"/>
          <w:lang w:val="en-US"/>
        </w:rPr>
        <w:t xml:space="preserve"> </w:t>
      </w:r>
    </w:p>
    <w:p w14:paraId="46BD6EA1" w14:textId="77777777" w:rsidR="00FE0280" w:rsidRPr="003A10A4" w:rsidRDefault="003A10A4" w:rsidP="00040DE5">
      <w:pPr>
        <w:pStyle w:val="Corps"/>
        <w:shd w:val="clear" w:color="auto" w:fill="FFFFFF"/>
        <w:spacing w:after="100" w:line="240" w:lineRule="auto"/>
        <w:jc w:val="both"/>
        <w:rPr>
          <w:rFonts w:ascii="Arial" w:hAnsi="Arial" w:cs="Arial"/>
          <w:sz w:val="24"/>
          <w:szCs w:val="24"/>
        </w:rPr>
      </w:pPr>
      <w:r w:rsidRPr="003A10A4">
        <w:rPr>
          <w:rFonts w:ascii="Arial" w:hAnsi="Arial" w:cs="Arial"/>
          <w:sz w:val="24"/>
          <w:szCs w:val="24"/>
        </w:rPr>
        <w:t>I thank you.</w:t>
      </w:r>
    </w:p>
    <w:sectPr w:rsidR="00FE0280" w:rsidRPr="003A10A4" w:rsidSect="00D3392E">
      <w:footerReference w:type="default" r:id="rId10"/>
      <w:headerReference w:type="first" r:id="rId11"/>
      <w:footerReference w:type="first" r:id="rId12"/>
      <w:pgSz w:w="11900" w:h="16840"/>
      <w:pgMar w:top="1701" w:right="1418" w:bottom="851"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E66E" w14:textId="77777777" w:rsidR="00572B2E" w:rsidRDefault="00572B2E">
      <w:pPr>
        <w:spacing w:before="0" w:after="0"/>
      </w:pPr>
      <w:r>
        <w:separator/>
      </w:r>
    </w:p>
  </w:endnote>
  <w:endnote w:type="continuationSeparator" w:id="0">
    <w:p w14:paraId="627ECF6D" w14:textId="77777777" w:rsidR="00572B2E" w:rsidRDefault="00572B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23BD" w14:textId="1589BBF9" w:rsidR="00D3392E" w:rsidRDefault="00760744" w:rsidP="00D3392E">
    <w:pPr>
      <w:pStyle w:val="Pieddepage"/>
      <w:jc w:val="right"/>
    </w:pPr>
    <w:r w:rsidRPr="00760744">
      <w:rPr>
        <w:rStyle w:val="Numrodepage"/>
        <w:lang w:bidi="en-US"/>
      </w:rPr>
      <w:t>I</w:t>
    </w:r>
    <w:r>
      <w:rPr>
        <w:rStyle w:val="Numrodepage"/>
        <w:lang w:bidi="en-US"/>
      </w:rPr>
      <w:t xml:space="preserve">SHR-Statement-HRC36-item 4-ID </w:t>
    </w:r>
    <w:r w:rsidRPr="00760744">
      <w:rPr>
        <w:rStyle w:val="Numrodepage"/>
        <w:lang w:bidi="en-US"/>
      </w:rPr>
      <w:t>Burundi</w:t>
    </w:r>
    <w:r>
      <w:rPr>
        <w:rStyle w:val="Numrodepage"/>
        <w:lang w:bidi="en-US"/>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DF73" w14:textId="77777777" w:rsidR="00D3392E" w:rsidRDefault="008650EF">
    <w:pPr>
      <w:pStyle w:val="Pieddepage"/>
    </w:pPr>
    <w:r>
      <w:rPr>
        <w:noProof/>
        <w:lang w:val="fr-FR" w:eastAsia="fr-FR"/>
      </w:rPr>
      <w:drawing>
        <wp:inline distT="0" distB="0" distL="0" distR="0" wp14:anchorId="1AEBA432" wp14:editId="5D06CD35">
          <wp:extent cx="5762625" cy="106045"/>
          <wp:effectExtent l="0" t="0" r="9525" b="8255"/>
          <wp:docPr id="2" name="Picture 2"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84BDB" w14:textId="77777777" w:rsidR="00572B2E" w:rsidRDefault="00572B2E">
      <w:pPr>
        <w:spacing w:before="0" w:after="0"/>
      </w:pPr>
      <w:r>
        <w:separator/>
      </w:r>
    </w:p>
  </w:footnote>
  <w:footnote w:type="continuationSeparator" w:id="0">
    <w:p w14:paraId="2BAF96FB" w14:textId="77777777" w:rsidR="00572B2E" w:rsidRDefault="00572B2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19E4" w14:textId="77777777" w:rsidR="00A50C4F" w:rsidRDefault="00A50C4F" w:rsidP="00D3392E">
    <w:pPr>
      <w:pStyle w:val="En-tte"/>
      <w:spacing w:before="240"/>
    </w:pPr>
    <w:r>
      <w:rPr>
        <w:noProof/>
        <w:lang w:val="fr-FR" w:eastAsia="fr-FR"/>
      </w:rPr>
      <w:drawing>
        <wp:anchor distT="0" distB="0" distL="114300" distR="114300" simplePos="0" relativeHeight="251658240" behindDoc="0" locked="0" layoutInCell="1" allowOverlap="1" wp14:anchorId="2A302786" wp14:editId="1468FE2C">
          <wp:simplePos x="0" y="0"/>
          <wp:positionH relativeFrom="column">
            <wp:posOffset>-177800</wp:posOffset>
          </wp:positionH>
          <wp:positionV relativeFrom="paragraph">
            <wp:posOffset>294478</wp:posOffset>
          </wp:positionV>
          <wp:extent cx="3355200" cy="40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logo-colour-high.jpg"/>
                  <pic:cNvPicPr/>
                </pic:nvPicPr>
                <pic:blipFill>
                  <a:blip r:embed="rId1">
                    <a:extLst>
                      <a:ext uri="{28A0092B-C50C-407E-A947-70E740481C1C}">
                        <a14:useLocalDpi xmlns:a14="http://schemas.microsoft.com/office/drawing/2010/main" val="0"/>
                      </a:ext>
                    </a:extLst>
                  </a:blip>
                  <a:stretch>
                    <a:fillRect/>
                  </a:stretch>
                </pic:blipFill>
                <pic:spPr>
                  <a:xfrm>
                    <a:off x="0" y="0"/>
                    <a:ext cx="3355200" cy="406800"/>
                  </a:xfrm>
                  <a:prstGeom prst="rect">
                    <a:avLst/>
                  </a:prstGeom>
                </pic:spPr>
              </pic:pic>
            </a:graphicData>
          </a:graphic>
          <wp14:sizeRelH relativeFrom="page">
            <wp14:pctWidth>0</wp14:pctWidth>
          </wp14:sizeRelH>
          <wp14:sizeRelV relativeFrom="page">
            <wp14:pctHeight>0</wp14:pctHeight>
          </wp14:sizeRelV>
        </wp:anchor>
      </w:drawing>
    </w:r>
  </w:p>
  <w:p w14:paraId="643FFCAB" w14:textId="77777777" w:rsidR="00D3392E" w:rsidRDefault="00D3392E" w:rsidP="00D3392E">
    <w:pPr>
      <w:pStyle w:val="En-tte"/>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871"/>
    <w:multiLevelType w:val="hybridMultilevel"/>
    <w:tmpl w:val="0E9264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3C86F01"/>
    <w:multiLevelType w:val="multilevel"/>
    <w:tmpl w:val="6D8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0B033E"/>
    <w:multiLevelType w:val="hybridMultilevel"/>
    <w:tmpl w:val="0256D7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5383A06"/>
    <w:multiLevelType w:val="hybridMultilevel"/>
    <w:tmpl w:val="219229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8"/>
    <w:rsid w:val="000052FA"/>
    <w:rsid w:val="00012250"/>
    <w:rsid w:val="000127A0"/>
    <w:rsid w:val="00015D4F"/>
    <w:rsid w:val="00025B2A"/>
    <w:rsid w:val="0003399F"/>
    <w:rsid w:val="0003545D"/>
    <w:rsid w:val="00040DE5"/>
    <w:rsid w:val="000717E5"/>
    <w:rsid w:val="00090967"/>
    <w:rsid w:val="000A0E70"/>
    <w:rsid w:val="000A25F5"/>
    <w:rsid w:val="000B1101"/>
    <w:rsid w:val="000B22BC"/>
    <w:rsid w:val="000B33B4"/>
    <w:rsid w:val="000B42F9"/>
    <w:rsid w:val="000C13BF"/>
    <w:rsid w:val="000E0229"/>
    <w:rsid w:val="000E0A2B"/>
    <w:rsid w:val="000F2C14"/>
    <w:rsid w:val="000F6FB5"/>
    <w:rsid w:val="00101011"/>
    <w:rsid w:val="001103A9"/>
    <w:rsid w:val="00134084"/>
    <w:rsid w:val="00134A9E"/>
    <w:rsid w:val="0015418D"/>
    <w:rsid w:val="0018093B"/>
    <w:rsid w:val="00181293"/>
    <w:rsid w:val="0019070C"/>
    <w:rsid w:val="001A3B63"/>
    <w:rsid w:val="001B491F"/>
    <w:rsid w:val="001B5B3C"/>
    <w:rsid w:val="001C78AF"/>
    <w:rsid w:val="001D12E5"/>
    <w:rsid w:val="00203DC0"/>
    <w:rsid w:val="00204E16"/>
    <w:rsid w:val="002066C5"/>
    <w:rsid w:val="00227BED"/>
    <w:rsid w:val="00235A1B"/>
    <w:rsid w:val="002414E2"/>
    <w:rsid w:val="00250214"/>
    <w:rsid w:val="002660E3"/>
    <w:rsid w:val="00267106"/>
    <w:rsid w:val="0027500F"/>
    <w:rsid w:val="002759E7"/>
    <w:rsid w:val="0028263E"/>
    <w:rsid w:val="00290C40"/>
    <w:rsid w:val="002A1D69"/>
    <w:rsid w:val="002B7E86"/>
    <w:rsid w:val="002C698E"/>
    <w:rsid w:val="002D0C72"/>
    <w:rsid w:val="002E7BB0"/>
    <w:rsid w:val="0030225C"/>
    <w:rsid w:val="00327ECF"/>
    <w:rsid w:val="0033600A"/>
    <w:rsid w:val="00340728"/>
    <w:rsid w:val="00340CA4"/>
    <w:rsid w:val="00352904"/>
    <w:rsid w:val="0037018E"/>
    <w:rsid w:val="00382CB3"/>
    <w:rsid w:val="00385135"/>
    <w:rsid w:val="00394A15"/>
    <w:rsid w:val="003A10A4"/>
    <w:rsid w:val="003A624F"/>
    <w:rsid w:val="003A6F3A"/>
    <w:rsid w:val="003A772B"/>
    <w:rsid w:val="003B5764"/>
    <w:rsid w:val="003C2BBD"/>
    <w:rsid w:val="003D0860"/>
    <w:rsid w:val="003D2000"/>
    <w:rsid w:val="003D33A4"/>
    <w:rsid w:val="003F4451"/>
    <w:rsid w:val="00404D9E"/>
    <w:rsid w:val="00421D55"/>
    <w:rsid w:val="00424B16"/>
    <w:rsid w:val="0043232F"/>
    <w:rsid w:val="00437814"/>
    <w:rsid w:val="0045303F"/>
    <w:rsid w:val="004644C0"/>
    <w:rsid w:val="004673E8"/>
    <w:rsid w:val="004A0C57"/>
    <w:rsid w:val="004B6937"/>
    <w:rsid w:val="004C4D14"/>
    <w:rsid w:val="004D4A21"/>
    <w:rsid w:val="005167AB"/>
    <w:rsid w:val="00517D75"/>
    <w:rsid w:val="0052479D"/>
    <w:rsid w:val="005322C1"/>
    <w:rsid w:val="005435CC"/>
    <w:rsid w:val="00566CFF"/>
    <w:rsid w:val="005701C5"/>
    <w:rsid w:val="00572B2E"/>
    <w:rsid w:val="00576C73"/>
    <w:rsid w:val="00587B99"/>
    <w:rsid w:val="0059587A"/>
    <w:rsid w:val="005A5F30"/>
    <w:rsid w:val="005B7643"/>
    <w:rsid w:val="005E2093"/>
    <w:rsid w:val="006114BD"/>
    <w:rsid w:val="00631341"/>
    <w:rsid w:val="00637BE2"/>
    <w:rsid w:val="00692DE9"/>
    <w:rsid w:val="0069555C"/>
    <w:rsid w:val="006A462E"/>
    <w:rsid w:val="006A76F8"/>
    <w:rsid w:val="006C0E0A"/>
    <w:rsid w:val="006C6370"/>
    <w:rsid w:val="006C6BAA"/>
    <w:rsid w:val="006D2EF8"/>
    <w:rsid w:val="006D4D99"/>
    <w:rsid w:val="00704649"/>
    <w:rsid w:val="007268FA"/>
    <w:rsid w:val="007319C5"/>
    <w:rsid w:val="00742803"/>
    <w:rsid w:val="00760744"/>
    <w:rsid w:val="00767056"/>
    <w:rsid w:val="00767ADD"/>
    <w:rsid w:val="00792F11"/>
    <w:rsid w:val="00794D1B"/>
    <w:rsid w:val="007962ED"/>
    <w:rsid w:val="007B7C6C"/>
    <w:rsid w:val="007B7C6E"/>
    <w:rsid w:val="007D741F"/>
    <w:rsid w:val="007E0CDE"/>
    <w:rsid w:val="007E180D"/>
    <w:rsid w:val="007E4D84"/>
    <w:rsid w:val="007E714C"/>
    <w:rsid w:val="007F5543"/>
    <w:rsid w:val="00806571"/>
    <w:rsid w:val="008074AD"/>
    <w:rsid w:val="00830CB4"/>
    <w:rsid w:val="00831093"/>
    <w:rsid w:val="00835398"/>
    <w:rsid w:val="008360FF"/>
    <w:rsid w:val="00837055"/>
    <w:rsid w:val="00841405"/>
    <w:rsid w:val="008650EF"/>
    <w:rsid w:val="008B5760"/>
    <w:rsid w:val="008D4C72"/>
    <w:rsid w:val="009012DD"/>
    <w:rsid w:val="00906D95"/>
    <w:rsid w:val="00943D00"/>
    <w:rsid w:val="0094678C"/>
    <w:rsid w:val="009659F4"/>
    <w:rsid w:val="009852C8"/>
    <w:rsid w:val="0098652F"/>
    <w:rsid w:val="00990A77"/>
    <w:rsid w:val="009940A4"/>
    <w:rsid w:val="009966AC"/>
    <w:rsid w:val="009C2D65"/>
    <w:rsid w:val="009C52BE"/>
    <w:rsid w:val="009C6926"/>
    <w:rsid w:val="00A06296"/>
    <w:rsid w:val="00A12DB0"/>
    <w:rsid w:val="00A25D16"/>
    <w:rsid w:val="00A2652D"/>
    <w:rsid w:val="00A32BA1"/>
    <w:rsid w:val="00A44D4D"/>
    <w:rsid w:val="00A500E1"/>
    <w:rsid w:val="00A50C4F"/>
    <w:rsid w:val="00A56854"/>
    <w:rsid w:val="00A60A16"/>
    <w:rsid w:val="00A62BCC"/>
    <w:rsid w:val="00A729CD"/>
    <w:rsid w:val="00A762F2"/>
    <w:rsid w:val="00A921DD"/>
    <w:rsid w:val="00A94EE0"/>
    <w:rsid w:val="00A96EC3"/>
    <w:rsid w:val="00AA1D30"/>
    <w:rsid w:val="00AB479A"/>
    <w:rsid w:val="00AC7236"/>
    <w:rsid w:val="00AD5471"/>
    <w:rsid w:val="00AE0034"/>
    <w:rsid w:val="00AE5D02"/>
    <w:rsid w:val="00AE750D"/>
    <w:rsid w:val="00AF29F7"/>
    <w:rsid w:val="00B22006"/>
    <w:rsid w:val="00B24AA1"/>
    <w:rsid w:val="00B24BE3"/>
    <w:rsid w:val="00B25EFF"/>
    <w:rsid w:val="00B26630"/>
    <w:rsid w:val="00B41ECD"/>
    <w:rsid w:val="00B42940"/>
    <w:rsid w:val="00B45EBF"/>
    <w:rsid w:val="00B57DCD"/>
    <w:rsid w:val="00B67826"/>
    <w:rsid w:val="00B76E7E"/>
    <w:rsid w:val="00B80B0B"/>
    <w:rsid w:val="00BA4231"/>
    <w:rsid w:val="00BC21B0"/>
    <w:rsid w:val="00BE04D6"/>
    <w:rsid w:val="00BF0B4A"/>
    <w:rsid w:val="00BF7C2B"/>
    <w:rsid w:val="00C075F9"/>
    <w:rsid w:val="00C146A2"/>
    <w:rsid w:val="00C24667"/>
    <w:rsid w:val="00C2651F"/>
    <w:rsid w:val="00C4161A"/>
    <w:rsid w:val="00C64769"/>
    <w:rsid w:val="00C65885"/>
    <w:rsid w:val="00C750E6"/>
    <w:rsid w:val="00C762AE"/>
    <w:rsid w:val="00C9110C"/>
    <w:rsid w:val="00CA75C5"/>
    <w:rsid w:val="00CC10CC"/>
    <w:rsid w:val="00CC13A4"/>
    <w:rsid w:val="00CD5BE9"/>
    <w:rsid w:val="00CE081E"/>
    <w:rsid w:val="00CE6BF2"/>
    <w:rsid w:val="00D16B3E"/>
    <w:rsid w:val="00D3392E"/>
    <w:rsid w:val="00D4622A"/>
    <w:rsid w:val="00D74C04"/>
    <w:rsid w:val="00D74FEA"/>
    <w:rsid w:val="00D76E77"/>
    <w:rsid w:val="00D8731A"/>
    <w:rsid w:val="00D90099"/>
    <w:rsid w:val="00D92B38"/>
    <w:rsid w:val="00D97A77"/>
    <w:rsid w:val="00D97F8F"/>
    <w:rsid w:val="00DA0BD4"/>
    <w:rsid w:val="00DA26C0"/>
    <w:rsid w:val="00DA59A4"/>
    <w:rsid w:val="00DB4E6F"/>
    <w:rsid w:val="00DC5AB0"/>
    <w:rsid w:val="00E242A5"/>
    <w:rsid w:val="00E24459"/>
    <w:rsid w:val="00E24D85"/>
    <w:rsid w:val="00E4656A"/>
    <w:rsid w:val="00E56FFA"/>
    <w:rsid w:val="00EA28AD"/>
    <w:rsid w:val="00EC4F63"/>
    <w:rsid w:val="00ED3AA4"/>
    <w:rsid w:val="00ED63E2"/>
    <w:rsid w:val="00ED7D07"/>
    <w:rsid w:val="00EE50FA"/>
    <w:rsid w:val="00EE73D4"/>
    <w:rsid w:val="00EF0E96"/>
    <w:rsid w:val="00F013F3"/>
    <w:rsid w:val="00F228BB"/>
    <w:rsid w:val="00F23630"/>
    <w:rsid w:val="00F27684"/>
    <w:rsid w:val="00F461FD"/>
    <w:rsid w:val="00F569EA"/>
    <w:rsid w:val="00F625AD"/>
    <w:rsid w:val="00F75233"/>
    <w:rsid w:val="00F84567"/>
    <w:rsid w:val="00F90F05"/>
    <w:rsid w:val="00F91C0C"/>
    <w:rsid w:val="00FA0E4D"/>
    <w:rsid w:val="00FA6561"/>
    <w:rsid w:val="00FC4AD3"/>
    <w:rsid w:val="00FD6EC7"/>
    <w:rsid w:val="00FE0280"/>
    <w:rsid w:val="00FE1DF6"/>
    <w:rsid w:val="00FE7B7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33959A"/>
  <w15:docId w15:val="{1D24D27B-70D6-4940-9AA8-C499A007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0" w:defUnhideWhenUsed="0" w:defQFormat="0" w:count="382">
    <w:lsdException w:name="Normal" w:uiPriority="0"/>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elvetica"/>
    <w:rsid w:val="00544735"/>
    <w:rPr>
      <w:rFonts w:ascii="Helvetica" w:hAnsi="Helvetica"/>
      <w:sz w:val="22"/>
      <w:szCs w:val="24"/>
      <w:lang w:val="en-US" w:eastAsia="en-US"/>
    </w:rPr>
  </w:style>
  <w:style w:type="paragraph" w:styleId="Titre1">
    <w:name w:val="heading 1"/>
    <w:basedOn w:val="Normal"/>
    <w:next w:val="Normal"/>
    <w:link w:val="Titre1Car"/>
    <w:autoRedefine/>
    <w:uiPriority w:val="9"/>
    <w:rsid w:val="000A0E70"/>
    <w:pPr>
      <w:outlineLvl w:val="0"/>
    </w:pPr>
    <w:rPr>
      <w:b/>
      <w:color w:val="0A0A0A"/>
      <w:sz w:val="24"/>
      <w:szCs w:val="28"/>
      <w:lang w:val="en-GB"/>
    </w:rPr>
  </w:style>
  <w:style w:type="paragraph" w:styleId="Titre2">
    <w:name w:val="heading 2"/>
    <w:basedOn w:val="Normal"/>
    <w:next w:val="Normal"/>
    <w:link w:val="Titre2Car"/>
    <w:uiPriority w:val="9"/>
    <w:rsid w:val="00544735"/>
    <w:pPr>
      <w:outlineLvl w:val="1"/>
    </w:pPr>
    <w:rPr>
      <w:caps/>
      <w:color w:val="0A0A0A"/>
      <w:szCs w:val="28"/>
      <w:lang w:val="fr-FR"/>
    </w:rPr>
  </w:style>
  <w:style w:type="paragraph" w:styleId="Titre3">
    <w:name w:val="heading 3"/>
    <w:basedOn w:val="Normal"/>
    <w:next w:val="Normal"/>
    <w:link w:val="Appelnotedebasdep"/>
    <w:uiPriority w:val="9"/>
    <w:rsid w:val="00544735"/>
    <w:pPr>
      <w:tabs>
        <w:tab w:val="left" w:pos="-720"/>
      </w:tabs>
      <w:suppressAutoHyphens/>
      <w:spacing w:after="100"/>
      <w:ind w:right="-79"/>
      <w:outlineLvl w:val="2"/>
    </w:pPr>
    <w:rPr>
      <w:b/>
      <w:spacing w:val="-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Heading 1 Char"/>
    <w:basedOn w:val="Normal"/>
    <w:link w:val="NotedebasdepageCar"/>
    <w:uiPriority w:val="99"/>
    <w:semiHidden/>
    <w:unhideWhenUsed/>
    <w:rsid w:val="00F72D3F"/>
  </w:style>
  <w:style w:type="character" w:customStyle="1" w:styleId="Heading2Char">
    <w:name w:val="Heading 2 Char"/>
    <w:link w:val="Maintitle"/>
    <w:uiPriority w:val="99"/>
    <w:semiHidden/>
    <w:rsid w:val="00F72D3F"/>
    <w:rPr>
      <w:rFonts w:ascii="Helvetica" w:hAnsi="Helvetica"/>
    </w:rPr>
  </w:style>
  <w:style w:type="character" w:styleId="Appelnotedebasdep">
    <w:name w:val="footnote reference"/>
    <w:aliases w:val="Titre 3 Car"/>
    <w:link w:val="Titre3"/>
    <w:uiPriority w:val="99"/>
    <w:semiHidden/>
    <w:unhideWhenUsed/>
    <w:rsid w:val="00F72D3F"/>
    <w:rPr>
      <w:vertAlign w:val="superscript"/>
    </w:rPr>
  </w:style>
  <w:style w:type="paragraph" w:customStyle="1" w:styleId="Maintitle">
    <w:name w:val="Main title"/>
    <w:basedOn w:val="Normal"/>
    <w:link w:val="Heading2Char"/>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Pieddepage">
    <w:name w:val="footer"/>
    <w:basedOn w:val="Normal"/>
    <w:semiHidden/>
    <w:rsid w:val="004F5DC8"/>
    <w:pPr>
      <w:tabs>
        <w:tab w:val="center" w:pos="4320"/>
        <w:tab w:val="right" w:pos="8640"/>
      </w:tabs>
    </w:pPr>
  </w:style>
  <w:style w:type="paragraph" w:styleId="En-tte">
    <w:name w:val="header"/>
    <w:basedOn w:val="Normal"/>
    <w:rsid w:val="0058747A"/>
    <w:pPr>
      <w:tabs>
        <w:tab w:val="center" w:pos="4320"/>
        <w:tab w:val="right" w:pos="8640"/>
      </w:tabs>
    </w:pPr>
  </w:style>
  <w:style w:type="table" w:styleId="Grilledutableau">
    <w:name w:val="Table Grid"/>
    <w:basedOn w:val="TableauNormal"/>
    <w:rsid w:val="0058747A"/>
    <w:pPr>
      <w:spacing w:befor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semiHidden/>
    <w:unhideWhenUsed/>
    <w:rsid w:val="00544735"/>
    <w:pPr>
      <w:spacing w:after="120" w:line="276" w:lineRule="auto"/>
    </w:pPr>
    <w:rPr>
      <w:rFonts w:eastAsia="Calibri"/>
      <w:szCs w:val="22"/>
    </w:rPr>
  </w:style>
  <w:style w:type="paragraph" w:styleId="Textedebulles">
    <w:name w:val="Balloon Text"/>
    <w:basedOn w:val="Normal"/>
    <w:link w:val="TextedebullesCar"/>
    <w:uiPriority w:val="99"/>
    <w:semiHidden/>
    <w:unhideWhenUsed/>
    <w:rsid w:val="00486FC5"/>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qFormat/>
    <w:rsid w:val="00A50C4F"/>
    <w:pPr>
      <w:outlineLvl w:val="0"/>
    </w:pPr>
    <w:rPr>
      <w:bCs w:val="0"/>
      <w:lang w:val="en-GB"/>
    </w:rPr>
  </w:style>
  <w:style w:type="paragraph" w:customStyle="1" w:styleId="SubtitleISHRstyle">
    <w:name w:val="Subtitle_ISHR style"/>
    <w:basedOn w:val="FootnoteTextChar"/>
    <w:link w:val="SubtitleISHRstyleChar"/>
    <w:qFormat/>
    <w:rsid w:val="000A0E70"/>
    <w:rPr>
      <w:bCs w:val="0"/>
      <w:lang w:val="en-GB"/>
    </w:rPr>
  </w:style>
  <w:style w:type="character" w:customStyle="1" w:styleId="MainTitleISHRstyleChar">
    <w:name w:val="Main Title_ISHR style Char"/>
    <w:link w:val="MainTitleISHRstyle"/>
    <w:rsid w:val="00A50C4F"/>
    <w:rPr>
      <w:rFonts w:ascii="Helvetica" w:hAnsi="Helvetica" w:cs="Arial-BoldMT"/>
      <w:b/>
      <w:sz w:val="28"/>
      <w:szCs w:val="28"/>
      <w:lang w:eastAsia="en-US"/>
    </w:rPr>
  </w:style>
  <w:style w:type="paragraph" w:customStyle="1" w:styleId="Heading1ISHRstyle">
    <w:name w:val="Heading1_ISHR style"/>
    <w:basedOn w:val="Titre1"/>
    <w:link w:val="Heading1ISHRstyleChar"/>
    <w:qFormat/>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0A0E70"/>
    <w:rPr>
      <w:rFonts w:ascii="Helvetica" w:hAnsi="Helvetica" w:cs="Arial-BoldMT"/>
      <w:sz w:val="26"/>
      <w:szCs w:val="26"/>
      <w:lang w:eastAsia="en-US"/>
    </w:rPr>
  </w:style>
  <w:style w:type="paragraph" w:customStyle="1" w:styleId="Heading2ISHRstyle">
    <w:name w:val="Heading2_ISHR style"/>
    <w:basedOn w:val="Titre2"/>
    <w:link w:val="Heading2ISHRstyleChar"/>
    <w:qFormat/>
    <w:rsid w:val="00E24459"/>
    <w:pPr>
      <w:spacing w:before="360"/>
    </w:pPr>
    <w:rPr>
      <w:b/>
      <w:lang w:val="en-GB"/>
    </w:rPr>
  </w:style>
  <w:style w:type="character" w:customStyle="1" w:styleId="Titre1Car">
    <w:name w:val="Titre 1 Car"/>
    <w:link w:val="Titre1"/>
    <w:uiPriority w:val="9"/>
    <w:rsid w:val="000A0E70"/>
    <w:rPr>
      <w:rFonts w:ascii="Helvetica" w:hAnsi="Helvetica"/>
      <w:b/>
      <w:color w:val="0A0A0A"/>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Titre3"/>
    <w:link w:val="Heading3ISHRstyleChar"/>
    <w:qFormat/>
    <w:rsid w:val="000A0E70"/>
    <w:pPr>
      <w:spacing w:before="200" w:after="0"/>
    </w:pPr>
    <w:rPr>
      <w:lang w:val="en-GB"/>
    </w:rPr>
  </w:style>
  <w:style w:type="character" w:customStyle="1" w:styleId="Titre2Car">
    <w:name w:val="Titre 2 Car"/>
    <w:link w:val="Titre2"/>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E24459"/>
    <w:rPr>
      <w:rFonts w:ascii="Helvetica" w:hAnsi="Helvetica"/>
      <w:b/>
      <w:caps/>
      <w:color w:val="0A0A0A"/>
      <w:sz w:val="22"/>
      <w:szCs w:val="28"/>
      <w:lang w:eastAsia="en-US"/>
    </w:rPr>
  </w:style>
  <w:style w:type="paragraph" w:customStyle="1" w:styleId="NormalISHRstyle">
    <w:name w:val="Normal_ISHR style"/>
    <w:basedOn w:val="Normal"/>
    <w:link w:val="NormalISHRstyleChar"/>
    <w:qFormat/>
    <w:rsid w:val="00352904"/>
    <w:pPr>
      <w:spacing w:before="100"/>
      <w:jc w:val="both"/>
    </w:pPr>
    <w:rPr>
      <w:lang w:val="en-GB"/>
    </w:rPr>
  </w:style>
  <w:style w:type="character" w:customStyle="1" w:styleId="Heading3ISHRstyleChar">
    <w:name w:val="Heading3_ISHR style Char"/>
    <w:link w:val="Heading3ISHRstyle"/>
    <w:rsid w:val="000A0E70"/>
    <w:rPr>
      <w:rFonts w:ascii="Helvetica" w:hAnsi="Helvetica"/>
      <w:b/>
      <w:spacing w:val="-2"/>
      <w:sz w:val="22"/>
      <w:szCs w:val="24"/>
      <w:lang w:eastAsia="en-US"/>
    </w:rPr>
  </w:style>
  <w:style w:type="paragraph" w:styleId="Pardeliste">
    <w:name w:val="List Paragraph"/>
    <w:basedOn w:val="Normal"/>
    <w:uiPriority w:val="99"/>
    <w:qFormat/>
    <w:rsid w:val="00042B78"/>
    <w:pPr>
      <w:ind w:left="720"/>
      <w:contextualSpacing/>
    </w:pPr>
  </w:style>
  <w:style w:type="character" w:customStyle="1" w:styleId="NormalISHRstyleChar">
    <w:name w:val="Normal_ISHR style Char"/>
    <w:link w:val="NormalISHRstyle"/>
    <w:rsid w:val="00352904"/>
    <w:rPr>
      <w:rFonts w:ascii="Helvetica" w:hAnsi="Helvetica"/>
      <w:sz w:val="22"/>
      <w:szCs w:val="24"/>
      <w:lang w:eastAsia="en-US"/>
    </w:rPr>
  </w:style>
  <w:style w:type="character" w:styleId="Titredelivre">
    <w:name w:val="Book Title"/>
    <w:uiPriority w:val="33"/>
    <w:rsid w:val="00042B78"/>
    <w:rPr>
      <w:b/>
      <w:bCs/>
      <w:smallCaps/>
      <w:spacing w:val="5"/>
    </w:rPr>
  </w:style>
  <w:style w:type="paragraph" w:customStyle="1" w:styleId="FootnoteISHRstyle">
    <w:name w:val="Footnote_ISHR style"/>
    <w:basedOn w:val="Notedebasdepage"/>
    <w:link w:val="FootnoteISHRstyleChar"/>
    <w:qFormat/>
    <w:rsid w:val="000A0E70"/>
    <w:pPr>
      <w:spacing w:before="0" w:after="100" w:afterAutospacing="1"/>
    </w:pPr>
    <w:rPr>
      <w:sz w:val="18"/>
      <w:lang w:val="en-GB"/>
    </w:rPr>
  </w:style>
  <w:style w:type="character" w:customStyle="1" w:styleId="NotedebasdepageCar">
    <w:name w:val="Note de bas de page Car"/>
    <w:aliases w:val="Heading 1 Char Car"/>
    <w:link w:val="Notedebasdepage"/>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A0E70"/>
    <w:rPr>
      <w:rFonts w:ascii="Helvetica" w:hAnsi="Helvetica"/>
      <w:sz w:val="18"/>
      <w:szCs w:val="24"/>
      <w:lang w:eastAsia="en-US"/>
    </w:rPr>
  </w:style>
  <w:style w:type="character" w:styleId="Numrodepage">
    <w:name w:val="page number"/>
    <w:basedOn w:val="Policepardfaut"/>
    <w:rsid w:val="00134053"/>
  </w:style>
  <w:style w:type="paragraph" w:styleId="Normalweb">
    <w:name w:val="Normal (Web)"/>
    <w:basedOn w:val="Normal"/>
    <w:uiPriority w:val="99"/>
    <w:rsid w:val="00134053"/>
    <w:pPr>
      <w:spacing w:beforeAutospacing="1" w:after="100" w:afterAutospacing="1"/>
    </w:pPr>
    <w:rPr>
      <w:rFonts w:ascii="Times" w:eastAsia="Times" w:hAnsi="Times"/>
      <w:sz w:val="20"/>
      <w:szCs w:val="20"/>
    </w:rPr>
  </w:style>
  <w:style w:type="character" w:customStyle="1" w:styleId="apple-converted-space">
    <w:name w:val="apple-converted-space"/>
    <w:basedOn w:val="Policepardfaut"/>
    <w:rsid w:val="00B24BE3"/>
  </w:style>
  <w:style w:type="character" w:styleId="Lienhypertexte">
    <w:name w:val="Hyperlink"/>
    <w:basedOn w:val="Policepardfaut"/>
    <w:uiPriority w:val="99"/>
    <w:semiHidden/>
    <w:unhideWhenUsed/>
    <w:rsid w:val="00B24BE3"/>
    <w:rPr>
      <w:color w:val="0000FF"/>
      <w:u w:val="single"/>
    </w:rPr>
  </w:style>
  <w:style w:type="character" w:styleId="Marquedecommentaire">
    <w:name w:val="annotation reference"/>
    <w:basedOn w:val="Policepardfaut"/>
    <w:uiPriority w:val="99"/>
    <w:semiHidden/>
    <w:unhideWhenUsed/>
    <w:rsid w:val="000A25F5"/>
    <w:rPr>
      <w:sz w:val="16"/>
      <w:szCs w:val="16"/>
    </w:rPr>
  </w:style>
  <w:style w:type="paragraph" w:styleId="Commentaire">
    <w:name w:val="annotation text"/>
    <w:basedOn w:val="Normal"/>
    <w:link w:val="CommentaireCar"/>
    <w:uiPriority w:val="99"/>
    <w:semiHidden/>
    <w:unhideWhenUsed/>
    <w:rsid w:val="000A25F5"/>
    <w:pPr>
      <w:spacing w:before="0" w:after="0"/>
    </w:pPr>
    <w:rPr>
      <w:rFonts w:ascii="Cambria" w:eastAsia="MS Mincho" w:hAnsi="Cambria"/>
      <w:sz w:val="20"/>
      <w:szCs w:val="20"/>
    </w:rPr>
  </w:style>
  <w:style w:type="character" w:customStyle="1" w:styleId="CommentaireCar">
    <w:name w:val="Commentaire Car"/>
    <w:basedOn w:val="Policepardfaut"/>
    <w:link w:val="Commentaire"/>
    <w:uiPriority w:val="99"/>
    <w:semiHidden/>
    <w:rsid w:val="000A25F5"/>
    <w:rPr>
      <w:rFonts w:eastAsia="MS Mincho"/>
      <w:lang w:val="en-US" w:eastAsia="en-US"/>
    </w:rPr>
  </w:style>
  <w:style w:type="paragraph" w:styleId="Objetducommentaire">
    <w:name w:val="annotation subject"/>
    <w:basedOn w:val="Commentaire"/>
    <w:next w:val="Commentaire"/>
    <w:link w:val="ObjetducommentaireCar"/>
    <w:uiPriority w:val="99"/>
    <w:semiHidden/>
    <w:unhideWhenUsed/>
    <w:rsid w:val="00A921DD"/>
    <w:pPr>
      <w:spacing w:before="400" w:after="200"/>
    </w:pPr>
    <w:rPr>
      <w:rFonts w:ascii="Helvetica" w:eastAsia="Cambria" w:hAnsi="Helvetica"/>
      <w:b/>
      <w:bCs/>
    </w:rPr>
  </w:style>
  <w:style w:type="character" w:customStyle="1" w:styleId="ObjetducommentaireCar">
    <w:name w:val="Objet du commentaire Car"/>
    <w:basedOn w:val="CommentaireCar"/>
    <w:link w:val="Objetducommentaire"/>
    <w:uiPriority w:val="99"/>
    <w:semiHidden/>
    <w:rsid w:val="00A921DD"/>
    <w:rPr>
      <w:rFonts w:ascii="Helvetica" w:eastAsia="MS Mincho" w:hAnsi="Helvetica"/>
      <w:b/>
      <w:bCs/>
      <w:lang w:val="en-US" w:eastAsia="en-US"/>
    </w:rPr>
  </w:style>
  <w:style w:type="character" w:styleId="lev">
    <w:name w:val="Strong"/>
    <w:basedOn w:val="Policepardfaut"/>
    <w:uiPriority w:val="22"/>
    <w:qFormat/>
    <w:rsid w:val="00267106"/>
    <w:rPr>
      <w:b/>
      <w:bCs/>
    </w:rPr>
  </w:style>
  <w:style w:type="paragraph" w:customStyle="1" w:styleId="Corps">
    <w:name w:val="Corps"/>
    <w:rsid w:val="003A10A4"/>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lang w:eastAsia="en-US"/>
    </w:rPr>
  </w:style>
  <w:style w:type="character" w:styleId="Lienhypertextevisit">
    <w:name w:val="FollowedHyperlink"/>
    <w:basedOn w:val="Policepardfaut"/>
    <w:uiPriority w:val="99"/>
    <w:semiHidden/>
    <w:unhideWhenUsed/>
    <w:rsid w:val="0004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789">
      <w:bodyDiv w:val="1"/>
      <w:marLeft w:val="0"/>
      <w:marRight w:val="0"/>
      <w:marTop w:val="0"/>
      <w:marBottom w:val="0"/>
      <w:divBdr>
        <w:top w:val="none" w:sz="0" w:space="0" w:color="auto"/>
        <w:left w:val="none" w:sz="0" w:space="0" w:color="auto"/>
        <w:bottom w:val="none" w:sz="0" w:space="0" w:color="auto"/>
        <w:right w:val="none" w:sz="0" w:space="0" w:color="auto"/>
      </w:divBdr>
    </w:div>
    <w:div w:id="275212364">
      <w:bodyDiv w:val="1"/>
      <w:marLeft w:val="0"/>
      <w:marRight w:val="0"/>
      <w:marTop w:val="0"/>
      <w:marBottom w:val="0"/>
      <w:divBdr>
        <w:top w:val="none" w:sz="0" w:space="0" w:color="auto"/>
        <w:left w:val="none" w:sz="0" w:space="0" w:color="auto"/>
        <w:bottom w:val="none" w:sz="0" w:space="0" w:color="auto"/>
        <w:right w:val="none" w:sz="0" w:space="0" w:color="auto"/>
      </w:divBdr>
    </w:div>
    <w:div w:id="533887615">
      <w:bodyDiv w:val="1"/>
      <w:marLeft w:val="0"/>
      <w:marRight w:val="0"/>
      <w:marTop w:val="0"/>
      <w:marBottom w:val="0"/>
      <w:divBdr>
        <w:top w:val="none" w:sz="0" w:space="0" w:color="auto"/>
        <w:left w:val="none" w:sz="0" w:space="0" w:color="auto"/>
        <w:bottom w:val="none" w:sz="0" w:space="0" w:color="auto"/>
        <w:right w:val="none" w:sz="0" w:space="0" w:color="auto"/>
      </w:divBdr>
    </w:div>
    <w:div w:id="611521674">
      <w:bodyDiv w:val="1"/>
      <w:marLeft w:val="0"/>
      <w:marRight w:val="0"/>
      <w:marTop w:val="0"/>
      <w:marBottom w:val="0"/>
      <w:divBdr>
        <w:top w:val="none" w:sz="0" w:space="0" w:color="auto"/>
        <w:left w:val="none" w:sz="0" w:space="0" w:color="auto"/>
        <w:bottom w:val="none" w:sz="0" w:space="0" w:color="auto"/>
        <w:right w:val="none" w:sz="0" w:space="0" w:color="auto"/>
      </w:divBdr>
    </w:div>
    <w:div w:id="701786002">
      <w:bodyDiv w:val="1"/>
      <w:marLeft w:val="0"/>
      <w:marRight w:val="0"/>
      <w:marTop w:val="0"/>
      <w:marBottom w:val="0"/>
      <w:divBdr>
        <w:top w:val="none" w:sz="0" w:space="0" w:color="auto"/>
        <w:left w:val="none" w:sz="0" w:space="0" w:color="auto"/>
        <w:bottom w:val="none" w:sz="0" w:space="0" w:color="auto"/>
        <w:right w:val="none" w:sz="0" w:space="0" w:color="auto"/>
      </w:divBdr>
    </w:div>
    <w:div w:id="763453060">
      <w:bodyDiv w:val="1"/>
      <w:marLeft w:val="0"/>
      <w:marRight w:val="0"/>
      <w:marTop w:val="0"/>
      <w:marBottom w:val="0"/>
      <w:divBdr>
        <w:top w:val="none" w:sz="0" w:space="0" w:color="auto"/>
        <w:left w:val="none" w:sz="0" w:space="0" w:color="auto"/>
        <w:bottom w:val="none" w:sz="0" w:space="0" w:color="auto"/>
        <w:right w:val="none" w:sz="0" w:space="0" w:color="auto"/>
      </w:divBdr>
    </w:div>
    <w:div w:id="820199563">
      <w:bodyDiv w:val="1"/>
      <w:marLeft w:val="0"/>
      <w:marRight w:val="0"/>
      <w:marTop w:val="0"/>
      <w:marBottom w:val="0"/>
      <w:divBdr>
        <w:top w:val="none" w:sz="0" w:space="0" w:color="auto"/>
        <w:left w:val="none" w:sz="0" w:space="0" w:color="auto"/>
        <w:bottom w:val="none" w:sz="0" w:space="0" w:color="auto"/>
        <w:right w:val="none" w:sz="0" w:space="0" w:color="auto"/>
      </w:divBdr>
    </w:div>
    <w:div w:id="882404074">
      <w:bodyDiv w:val="1"/>
      <w:marLeft w:val="0"/>
      <w:marRight w:val="0"/>
      <w:marTop w:val="0"/>
      <w:marBottom w:val="0"/>
      <w:divBdr>
        <w:top w:val="none" w:sz="0" w:space="0" w:color="auto"/>
        <w:left w:val="none" w:sz="0" w:space="0" w:color="auto"/>
        <w:bottom w:val="none" w:sz="0" w:space="0" w:color="auto"/>
        <w:right w:val="none" w:sz="0" w:space="0" w:color="auto"/>
      </w:divBdr>
    </w:div>
    <w:div w:id="905991389">
      <w:bodyDiv w:val="1"/>
      <w:marLeft w:val="0"/>
      <w:marRight w:val="0"/>
      <w:marTop w:val="0"/>
      <w:marBottom w:val="0"/>
      <w:divBdr>
        <w:top w:val="none" w:sz="0" w:space="0" w:color="auto"/>
        <w:left w:val="none" w:sz="0" w:space="0" w:color="auto"/>
        <w:bottom w:val="none" w:sz="0" w:space="0" w:color="auto"/>
        <w:right w:val="none" w:sz="0" w:space="0" w:color="auto"/>
      </w:divBdr>
    </w:div>
    <w:div w:id="1077290453">
      <w:bodyDiv w:val="1"/>
      <w:marLeft w:val="0"/>
      <w:marRight w:val="0"/>
      <w:marTop w:val="0"/>
      <w:marBottom w:val="0"/>
      <w:divBdr>
        <w:top w:val="none" w:sz="0" w:space="0" w:color="auto"/>
        <w:left w:val="none" w:sz="0" w:space="0" w:color="auto"/>
        <w:bottom w:val="none" w:sz="0" w:space="0" w:color="auto"/>
        <w:right w:val="none" w:sz="0" w:space="0" w:color="auto"/>
      </w:divBdr>
    </w:div>
    <w:div w:id="1369262341">
      <w:bodyDiv w:val="1"/>
      <w:marLeft w:val="0"/>
      <w:marRight w:val="0"/>
      <w:marTop w:val="0"/>
      <w:marBottom w:val="0"/>
      <w:divBdr>
        <w:top w:val="none" w:sz="0" w:space="0" w:color="auto"/>
        <w:left w:val="none" w:sz="0" w:space="0" w:color="auto"/>
        <w:bottom w:val="none" w:sz="0" w:space="0" w:color="auto"/>
        <w:right w:val="none" w:sz="0" w:space="0" w:color="auto"/>
      </w:divBdr>
    </w:div>
    <w:div w:id="1398436889">
      <w:bodyDiv w:val="1"/>
      <w:marLeft w:val="0"/>
      <w:marRight w:val="0"/>
      <w:marTop w:val="0"/>
      <w:marBottom w:val="0"/>
      <w:divBdr>
        <w:top w:val="none" w:sz="0" w:space="0" w:color="auto"/>
        <w:left w:val="none" w:sz="0" w:space="0" w:color="auto"/>
        <w:bottom w:val="none" w:sz="0" w:space="0" w:color="auto"/>
        <w:right w:val="none" w:sz="0" w:space="0" w:color="auto"/>
      </w:divBdr>
    </w:div>
    <w:div w:id="1482455744">
      <w:bodyDiv w:val="1"/>
      <w:marLeft w:val="0"/>
      <w:marRight w:val="0"/>
      <w:marTop w:val="0"/>
      <w:marBottom w:val="0"/>
      <w:divBdr>
        <w:top w:val="none" w:sz="0" w:space="0" w:color="auto"/>
        <w:left w:val="none" w:sz="0" w:space="0" w:color="auto"/>
        <w:bottom w:val="none" w:sz="0" w:space="0" w:color="auto"/>
        <w:right w:val="none" w:sz="0" w:space="0" w:color="auto"/>
      </w:divBdr>
    </w:div>
    <w:div w:id="1621569833">
      <w:bodyDiv w:val="1"/>
      <w:marLeft w:val="0"/>
      <w:marRight w:val="0"/>
      <w:marTop w:val="0"/>
      <w:marBottom w:val="0"/>
      <w:divBdr>
        <w:top w:val="none" w:sz="0" w:space="0" w:color="auto"/>
        <w:left w:val="none" w:sz="0" w:space="0" w:color="auto"/>
        <w:bottom w:val="none" w:sz="0" w:space="0" w:color="auto"/>
        <w:right w:val="none" w:sz="0" w:space="0" w:color="auto"/>
      </w:divBdr>
    </w:div>
    <w:div w:id="187749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ohchr.org/documents/dpage_e.aspx?si=A/HRC/RES/33/24" TargetMode="External"/><Relationship Id="rId9" Type="http://schemas.openxmlformats.org/officeDocument/2006/relationships/hyperlink" Target="http://www.ohchr.org/EN/NewsEvents/Pages/DisplayNews.aspx?NewsID=22016&amp;LangID=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B5A3-5134-F341-86FA-92B33E5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2399</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Main title</vt:lpstr>
    </vt:vector>
  </TitlesOfParts>
  <Company>avaaz</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Operator</dc:creator>
  <cp:lastModifiedBy>c.voule@ishr.ch</cp:lastModifiedBy>
  <cp:revision>8</cp:revision>
  <cp:lastPrinted>2017-09-18T17:03:00Z</cp:lastPrinted>
  <dcterms:created xsi:type="dcterms:W3CDTF">2017-09-18T17:56:00Z</dcterms:created>
  <dcterms:modified xsi:type="dcterms:W3CDTF">2017-09-26T08:41:00Z</dcterms:modified>
</cp:coreProperties>
</file>